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534C" w:rsidRPr="004F31CB" w:rsidRDefault="00204941" w:rsidP="0077534C">
      <w:pPr>
        <w:tabs>
          <w:tab w:val="center" w:pos="2160"/>
          <w:tab w:val="center" w:pos="7088"/>
        </w:tabs>
        <w:rPr>
          <w:rFonts w:ascii="Times New Roman" w:hAnsi="Times New Roman"/>
          <w:b/>
          <w:bCs/>
        </w:rPr>
      </w:pPr>
      <w:r w:rsidRPr="004F31CB">
        <w:rPr>
          <w:rFonts w:ascii="Times New Roman" w:hAnsi="Times New Roman"/>
          <w:b/>
          <w:bCs/>
        </w:rPr>
        <w:tab/>
      </w:r>
      <w:r w:rsidR="0077534C">
        <w:rPr>
          <w:rFonts w:ascii="Times New Roman" w:hAnsi="Times New Roman"/>
          <w:bCs/>
        </w:rPr>
        <w:t xml:space="preserve">UBND </w:t>
      </w:r>
      <w:r w:rsidR="0077534C" w:rsidRPr="004F31CB">
        <w:rPr>
          <w:rFonts w:ascii="Times New Roman" w:hAnsi="Times New Roman"/>
          <w:bCs/>
        </w:rPr>
        <w:t>THÀNH PHỐ HỒ CHÍ MINH</w:t>
      </w:r>
      <w:r w:rsidR="0077534C" w:rsidRPr="004F31CB">
        <w:rPr>
          <w:rFonts w:ascii="Times New Roman" w:hAnsi="Times New Roman"/>
          <w:b/>
          <w:bCs/>
        </w:rPr>
        <w:tab/>
        <w:t>CỘNG HÒA XÃ HỘI CHỦ NGHĨA VIỆT NAM</w:t>
      </w:r>
    </w:p>
    <w:p w:rsidR="0077534C" w:rsidRPr="00F86DC4" w:rsidRDefault="0077534C" w:rsidP="0077534C">
      <w:pPr>
        <w:tabs>
          <w:tab w:val="center" w:pos="2160"/>
          <w:tab w:val="center" w:pos="7088"/>
        </w:tabs>
        <w:rPr>
          <w:rFonts w:ascii="Times New Roman" w:hAnsi="Times New Roman"/>
          <w:b/>
          <w:bCs/>
          <w:sz w:val="26"/>
          <w:szCs w:val="26"/>
        </w:rPr>
      </w:pPr>
      <w:r>
        <w:rPr>
          <w:rFonts w:ascii="Times New Roman" w:hAnsi="Times New Roman"/>
          <w:b/>
          <w:bCs/>
        </w:rPr>
        <w:t xml:space="preserve">      </w:t>
      </w:r>
      <w:r w:rsidRPr="004F31CB">
        <w:rPr>
          <w:rFonts w:ascii="Times New Roman" w:hAnsi="Times New Roman"/>
          <w:b/>
          <w:bCs/>
        </w:rPr>
        <w:t>TRƯỜNG C</w:t>
      </w:r>
      <w:r>
        <w:rPr>
          <w:rFonts w:ascii="Times New Roman" w:hAnsi="Times New Roman"/>
          <w:b/>
          <w:bCs/>
        </w:rPr>
        <w:t xml:space="preserve">AO </w:t>
      </w:r>
      <w:r w:rsidRPr="004F31CB">
        <w:rPr>
          <w:rFonts w:ascii="Times New Roman" w:hAnsi="Times New Roman"/>
          <w:b/>
          <w:bCs/>
        </w:rPr>
        <w:t>Đ</w:t>
      </w:r>
      <w:r>
        <w:rPr>
          <w:rFonts w:ascii="Times New Roman" w:hAnsi="Times New Roman"/>
          <w:b/>
          <w:bCs/>
        </w:rPr>
        <w:t>ẲNG</w:t>
      </w:r>
      <w:r w:rsidRPr="004F31CB">
        <w:rPr>
          <w:rFonts w:ascii="Times New Roman" w:hAnsi="Times New Roman"/>
          <w:b/>
          <w:bCs/>
        </w:rPr>
        <w:t xml:space="preserve"> KỸ THUẬ</w:t>
      </w:r>
      <w:r>
        <w:rPr>
          <w:rFonts w:ascii="Times New Roman" w:hAnsi="Times New Roman"/>
          <w:b/>
          <w:bCs/>
        </w:rPr>
        <w:t>T</w:t>
      </w:r>
      <w:r w:rsidRPr="004F31CB">
        <w:rPr>
          <w:rFonts w:ascii="Times New Roman" w:hAnsi="Times New Roman"/>
          <w:b/>
          <w:bCs/>
        </w:rPr>
        <w:tab/>
      </w:r>
      <w:r w:rsidRPr="00F86DC4">
        <w:rPr>
          <w:rFonts w:ascii="Times New Roman" w:hAnsi="Times New Roman"/>
          <w:b/>
          <w:bCs/>
          <w:sz w:val="26"/>
          <w:szCs w:val="26"/>
        </w:rPr>
        <w:t>Độc lập – Tự do – Hạnh phúc</w:t>
      </w:r>
    </w:p>
    <w:p w:rsidR="0077534C" w:rsidRDefault="0041343F" w:rsidP="0077534C">
      <w:pPr>
        <w:tabs>
          <w:tab w:val="center" w:pos="2160"/>
          <w:tab w:val="center" w:pos="6840"/>
        </w:tabs>
        <w:rPr>
          <w:rFonts w:ascii="Times New Roman" w:hAnsi="Times New Roman"/>
          <w:b/>
          <w:bCs/>
        </w:rPr>
      </w:pPr>
      <w:r>
        <w:rPr>
          <w:rFonts w:ascii="Times New Roman" w:hAnsi="Times New Roman"/>
          <w:lang w:eastAsia="en-US"/>
        </w:rPr>
        <w:pict>
          <v:line id="_x0000_s1165" style="position:absolute;z-index:251769344" from="279.75pt,.8pt" to="430.2pt,.8pt"/>
        </w:pict>
      </w:r>
      <w:r w:rsidR="0077534C">
        <w:rPr>
          <w:rFonts w:ascii="Times New Roman" w:hAnsi="Times New Roman"/>
          <w:b/>
          <w:bCs/>
        </w:rPr>
        <w:t xml:space="preserve">      </w:t>
      </w:r>
      <w:r w:rsidR="0077534C" w:rsidRPr="004F31CB">
        <w:rPr>
          <w:rFonts w:ascii="Times New Roman" w:hAnsi="Times New Roman"/>
          <w:b/>
          <w:bCs/>
        </w:rPr>
        <w:t>LÝ TỰ TRỌNG</w:t>
      </w:r>
      <w:r w:rsidR="0077534C">
        <w:rPr>
          <w:rFonts w:ascii="Times New Roman" w:hAnsi="Times New Roman"/>
          <w:b/>
          <w:bCs/>
        </w:rPr>
        <w:t xml:space="preserve"> TP.HỒ CHÍ MINH</w:t>
      </w:r>
      <w:r w:rsidR="0077534C" w:rsidRPr="004F31CB">
        <w:rPr>
          <w:rFonts w:ascii="Times New Roman" w:hAnsi="Times New Roman"/>
          <w:b/>
          <w:bCs/>
        </w:rPr>
        <w:tab/>
        <w:t xml:space="preserve"> </w:t>
      </w:r>
    </w:p>
    <w:p w:rsidR="0077534C" w:rsidRPr="004F31CB" w:rsidRDefault="0041343F" w:rsidP="0077534C">
      <w:pPr>
        <w:tabs>
          <w:tab w:val="center" w:pos="2160"/>
          <w:tab w:val="center" w:pos="6840"/>
        </w:tabs>
        <w:rPr>
          <w:rFonts w:ascii="Times New Roman" w:hAnsi="Times New Roman"/>
        </w:rPr>
      </w:pPr>
      <w:r>
        <w:rPr>
          <w:rFonts w:ascii="Times New Roman" w:hAnsi="Times New Roman"/>
          <w:lang w:eastAsia="en-US"/>
        </w:rPr>
        <w:pict>
          <v:line id="_x0000_s1166" style="position:absolute;z-index:251770368" from="63.7pt,1.4pt" to="143.95pt,1.4pt"/>
        </w:pict>
      </w:r>
      <w:r w:rsidR="0077534C">
        <w:rPr>
          <w:rFonts w:ascii="Times New Roman" w:hAnsi="Times New Roman"/>
          <w:b/>
          <w:bCs/>
        </w:rPr>
        <w:t xml:space="preserve">     </w:t>
      </w:r>
    </w:p>
    <w:p w:rsidR="0077534C" w:rsidRDefault="0077534C" w:rsidP="0077534C">
      <w:pPr>
        <w:tabs>
          <w:tab w:val="center" w:pos="2160"/>
          <w:tab w:val="center" w:pos="6840"/>
        </w:tabs>
        <w:rPr>
          <w:rFonts w:ascii="Times New Roman" w:hAnsi="Times New Roman"/>
          <w:i/>
          <w:iCs/>
          <w:sz w:val="26"/>
          <w:szCs w:val="26"/>
        </w:rPr>
      </w:pPr>
      <w:r>
        <w:rPr>
          <w:rFonts w:ascii="Times New Roman" w:hAnsi="Times New Roman"/>
        </w:rPr>
        <w:t xml:space="preserve">                      </w:t>
      </w:r>
      <w:r w:rsidRPr="004F31CB">
        <w:rPr>
          <w:rFonts w:ascii="Times New Roman" w:hAnsi="Times New Roman"/>
        </w:rPr>
        <w:t>Số</w:t>
      </w:r>
      <w:r w:rsidR="004B5FDB">
        <w:rPr>
          <w:rFonts w:ascii="Times New Roman" w:hAnsi="Times New Roman"/>
        </w:rPr>
        <w:t xml:space="preserve">: </w:t>
      </w:r>
      <w:r w:rsidR="001D477F">
        <w:rPr>
          <w:rFonts w:ascii="Times New Roman" w:hAnsi="Times New Roman"/>
        </w:rPr>
        <w:t>147</w:t>
      </w:r>
      <w:r w:rsidR="0065188C">
        <w:rPr>
          <w:rFonts w:ascii="Times New Roman" w:hAnsi="Times New Roman"/>
        </w:rPr>
        <w:t>7</w:t>
      </w:r>
      <w:r>
        <w:rPr>
          <w:rFonts w:ascii="Times New Roman" w:hAnsi="Times New Roman"/>
        </w:rPr>
        <w:t xml:space="preserve"> </w:t>
      </w:r>
      <w:r w:rsidRPr="004F31CB">
        <w:rPr>
          <w:rFonts w:ascii="Times New Roman" w:hAnsi="Times New Roman"/>
        </w:rPr>
        <w:t>/QĐ-LTT</w:t>
      </w:r>
      <w:r>
        <w:rPr>
          <w:rFonts w:ascii="Times New Roman" w:hAnsi="Times New Roman"/>
        </w:rPr>
        <w:t xml:space="preserve">              </w:t>
      </w:r>
      <w:r w:rsidRPr="009D611E">
        <w:rPr>
          <w:rFonts w:ascii="Times New Roman" w:hAnsi="Times New Roman"/>
          <w:i/>
          <w:iCs/>
          <w:sz w:val="26"/>
          <w:szCs w:val="26"/>
        </w:rPr>
        <w:t>Thành phố Hồ Chí Minh, ngày</w:t>
      </w:r>
      <w:r w:rsidR="004B5FDB">
        <w:rPr>
          <w:rFonts w:ascii="Times New Roman" w:hAnsi="Times New Roman"/>
          <w:i/>
          <w:iCs/>
          <w:sz w:val="26"/>
          <w:szCs w:val="26"/>
        </w:rPr>
        <w:t xml:space="preserve">  15</w:t>
      </w:r>
      <w:r w:rsidRPr="009D611E">
        <w:rPr>
          <w:rFonts w:ascii="Times New Roman" w:hAnsi="Times New Roman"/>
          <w:i/>
          <w:iCs/>
          <w:sz w:val="26"/>
          <w:szCs w:val="26"/>
        </w:rPr>
        <w:t xml:space="preserve"> tháng </w:t>
      </w:r>
      <w:r w:rsidR="004610B1">
        <w:rPr>
          <w:rFonts w:ascii="Times New Roman" w:hAnsi="Times New Roman"/>
          <w:i/>
          <w:iCs/>
          <w:sz w:val="26"/>
          <w:szCs w:val="26"/>
        </w:rPr>
        <w:t>9</w:t>
      </w:r>
      <w:r>
        <w:rPr>
          <w:rFonts w:ascii="Times New Roman" w:hAnsi="Times New Roman"/>
          <w:i/>
          <w:iCs/>
          <w:sz w:val="26"/>
          <w:szCs w:val="26"/>
        </w:rPr>
        <w:t xml:space="preserve"> năm 2015</w:t>
      </w:r>
    </w:p>
    <w:p w:rsidR="0077534C" w:rsidRPr="009D611E" w:rsidRDefault="0077534C" w:rsidP="0077534C">
      <w:pPr>
        <w:tabs>
          <w:tab w:val="center" w:pos="2160"/>
          <w:tab w:val="center" w:pos="6840"/>
        </w:tabs>
        <w:rPr>
          <w:rFonts w:ascii="Times New Roman" w:hAnsi="Times New Roman"/>
          <w:i/>
          <w:iCs/>
          <w:sz w:val="26"/>
          <w:szCs w:val="26"/>
        </w:rPr>
      </w:pPr>
    </w:p>
    <w:p w:rsidR="0077534C" w:rsidRPr="004F31CB" w:rsidRDefault="0077534C" w:rsidP="0077534C">
      <w:pPr>
        <w:tabs>
          <w:tab w:val="center" w:pos="2160"/>
          <w:tab w:val="center" w:pos="6840"/>
        </w:tabs>
        <w:rPr>
          <w:rFonts w:ascii="Times New Roman" w:hAnsi="Times New Roman"/>
          <w:i/>
          <w:iCs/>
        </w:rPr>
      </w:pPr>
      <w:r>
        <w:rPr>
          <w:rFonts w:ascii="Times New Roman" w:hAnsi="Times New Roman"/>
          <w:i/>
          <w:iCs/>
        </w:rPr>
        <w:tab/>
      </w:r>
      <w:r w:rsidRPr="004F31CB">
        <w:rPr>
          <w:rFonts w:ascii="Times New Roman" w:hAnsi="Times New Roman"/>
          <w:i/>
          <w:iCs/>
        </w:rPr>
        <w:t xml:space="preserve"> </w:t>
      </w:r>
    </w:p>
    <w:p w:rsidR="0077534C" w:rsidRPr="004F31CB" w:rsidRDefault="0077534C" w:rsidP="0077534C">
      <w:pPr>
        <w:spacing w:after="120"/>
        <w:ind w:left="6481" w:hanging="6481"/>
        <w:jc w:val="center"/>
        <w:rPr>
          <w:rFonts w:ascii="Times New Roman" w:hAnsi="Times New Roman"/>
          <w:b/>
          <w:bCs/>
          <w:sz w:val="28"/>
          <w:szCs w:val="28"/>
        </w:rPr>
      </w:pPr>
      <w:r w:rsidRPr="004F31CB">
        <w:rPr>
          <w:rFonts w:ascii="Times New Roman" w:hAnsi="Times New Roman"/>
          <w:b/>
          <w:bCs/>
          <w:sz w:val="28"/>
          <w:szCs w:val="28"/>
        </w:rPr>
        <w:t xml:space="preserve">QUYẾT ĐỊNH </w:t>
      </w:r>
    </w:p>
    <w:p w:rsidR="0077534C" w:rsidRDefault="0077534C" w:rsidP="0077534C">
      <w:pPr>
        <w:ind w:left="6480" w:hanging="6480"/>
        <w:jc w:val="center"/>
        <w:rPr>
          <w:rFonts w:ascii="Times New Roman" w:hAnsi="Times New Roman"/>
          <w:b/>
          <w:bCs/>
          <w:sz w:val="26"/>
          <w:szCs w:val="26"/>
        </w:rPr>
      </w:pPr>
      <w:r w:rsidRPr="00F604E9">
        <w:rPr>
          <w:rFonts w:ascii="Times New Roman" w:hAnsi="Times New Roman"/>
          <w:b/>
          <w:bCs/>
          <w:sz w:val="26"/>
          <w:szCs w:val="26"/>
        </w:rPr>
        <w:t>Chỉ định thầu</w:t>
      </w:r>
      <w:r>
        <w:rPr>
          <w:rFonts w:ascii="Times New Roman" w:hAnsi="Times New Roman"/>
          <w:b/>
          <w:bCs/>
          <w:sz w:val="26"/>
          <w:szCs w:val="26"/>
        </w:rPr>
        <w:t xml:space="preserve"> đơn vị cung cấp vật tư thực tập cho T</w:t>
      </w:r>
      <w:r w:rsidRPr="00F604E9">
        <w:rPr>
          <w:rFonts w:ascii="Times New Roman" w:hAnsi="Times New Roman"/>
          <w:b/>
          <w:bCs/>
          <w:sz w:val="26"/>
          <w:szCs w:val="26"/>
        </w:rPr>
        <w:t>r</w:t>
      </w:r>
      <w:r w:rsidRPr="00F604E9">
        <w:rPr>
          <w:rFonts w:ascii="Times New Roman" w:hAnsi="Times New Roman"/>
          <w:b/>
          <w:bCs/>
          <w:sz w:val="26"/>
          <w:szCs w:val="26"/>
          <w:lang w:val="vi-VN"/>
        </w:rPr>
        <w:t>ường C</w:t>
      </w:r>
      <w:r>
        <w:rPr>
          <w:rFonts w:ascii="Times New Roman" w:hAnsi="Times New Roman"/>
          <w:b/>
          <w:bCs/>
          <w:sz w:val="26"/>
          <w:szCs w:val="26"/>
        </w:rPr>
        <w:t>ao đẳng Kỹ t</w:t>
      </w:r>
      <w:r w:rsidRPr="00F604E9">
        <w:rPr>
          <w:rFonts w:ascii="Times New Roman" w:hAnsi="Times New Roman"/>
          <w:b/>
          <w:bCs/>
          <w:sz w:val="26"/>
          <w:szCs w:val="26"/>
        </w:rPr>
        <w:t xml:space="preserve">huật </w:t>
      </w:r>
      <w:r w:rsidRPr="00F604E9">
        <w:rPr>
          <w:rFonts w:ascii="Times New Roman" w:hAnsi="Times New Roman"/>
          <w:b/>
          <w:bCs/>
          <w:sz w:val="26"/>
          <w:szCs w:val="26"/>
          <w:lang w:val="vi-VN"/>
        </w:rPr>
        <w:t xml:space="preserve"> </w:t>
      </w:r>
    </w:p>
    <w:p w:rsidR="0077534C" w:rsidRPr="00F604E9" w:rsidRDefault="0077534C" w:rsidP="0077534C">
      <w:pPr>
        <w:ind w:left="6480" w:hanging="6480"/>
        <w:jc w:val="center"/>
        <w:rPr>
          <w:rFonts w:ascii="Times New Roman" w:hAnsi="Times New Roman"/>
          <w:b/>
          <w:bCs/>
          <w:sz w:val="26"/>
          <w:szCs w:val="26"/>
        </w:rPr>
      </w:pPr>
      <w:r w:rsidRPr="00F604E9">
        <w:rPr>
          <w:rFonts w:ascii="Times New Roman" w:hAnsi="Times New Roman"/>
          <w:b/>
          <w:bCs/>
          <w:sz w:val="26"/>
          <w:szCs w:val="26"/>
          <w:lang w:val="vi-VN"/>
        </w:rPr>
        <w:t xml:space="preserve">Lý </w:t>
      </w:r>
      <w:r w:rsidRPr="00F604E9">
        <w:rPr>
          <w:rFonts w:ascii="Times New Roman" w:hAnsi="Times New Roman"/>
          <w:b/>
          <w:bCs/>
          <w:sz w:val="26"/>
          <w:szCs w:val="26"/>
        </w:rPr>
        <w:t>T</w:t>
      </w:r>
      <w:r w:rsidRPr="00F604E9">
        <w:rPr>
          <w:rFonts w:ascii="Times New Roman" w:hAnsi="Times New Roman"/>
          <w:b/>
          <w:bCs/>
          <w:sz w:val="26"/>
          <w:szCs w:val="26"/>
          <w:lang w:val="vi-VN"/>
        </w:rPr>
        <w:t>ự Trọng</w:t>
      </w:r>
      <w:r>
        <w:rPr>
          <w:rFonts w:ascii="Times New Roman" w:hAnsi="Times New Roman"/>
          <w:b/>
          <w:bCs/>
          <w:sz w:val="26"/>
          <w:szCs w:val="26"/>
        </w:rPr>
        <w:t xml:space="preserve"> </w:t>
      </w:r>
      <w:r w:rsidRPr="00F604E9">
        <w:rPr>
          <w:rFonts w:ascii="Times New Roman" w:hAnsi="Times New Roman"/>
          <w:b/>
          <w:bCs/>
          <w:sz w:val="26"/>
          <w:szCs w:val="26"/>
        </w:rPr>
        <w:t>Thành phố Hồ Chí Minh</w:t>
      </w:r>
    </w:p>
    <w:p w:rsidR="0077534C" w:rsidRPr="004F31CB" w:rsidRDefault="0041343F" w:rsidP="0077534C">
      <w:pPr>
        <w:ind w:left="6480" w:hanging="6480"/>
        <w:jc w:val="center"/>
        <w:rPr>
          <w:rFonts w:ascii="Times New Roman" w:hAnsi="Times New Roman"/>
          <w:b/>
          <w:bCs/>
          <w:sz w:val="26"/>
          <w:szCs w:val="26"/>
        </w:rPr>
      </w:pPr>
      <w:r>
        <w:rPr>
          <w:rFonts w:ascii="Times New Roman" w:hAnsi="Times New Roman"/>
          <w:lang w:eastAsia="en-US"/>
        </w:rPr>
        <w:pict>
          <v:line id="_x0000_s1164" style="position:absolute;left:0;text-align:left;z-index:251768320" from="177.7pt,2.5pt" to="286.45pt,2.5pt"/>
        </w:pict>
      </w:r>
    </w:p>
    <w:p w:rsidR="0077534C" w:rsidRDefault="0077534C" w:rsidP="0077534C">
      <w:pPr>
        <w:pStyle w:val="Heading1"/>
        <w:rPr>
          <w:rFonts w:ascii="Times New Roman" w:hAnsi="Times New Roman"/>
        </w:rPr>
      </w:pPr>
      <w:r>
        <w:rPr>
          <w:rFonts w:ascii="Times New Roman" w:hAnsi="Times New Roman"/>
        </w:rPr>
        <w:t>HIỆU TRƯỞNG TRƯỜNG CAO ĐẲ</w:t>
      </w:r>
      <w:r w:rsidRPr="004F31CB">
        <w:rPr>
          <w:rFonts w:ascii="Times New Roman" w:hAnsi="Times New Roman"/>
        </w:rPr>
        <w:t>NG KỸ THUẬT LÝ TỰ TRỌNG</w:t>
      </w:r>
      <w:r>
        <w:rPr>
          <w:rFonts w:ascii="Times New Roman" w:hAnsi="Times New Roman"/>
        </w:rPr>
        <w:t xml:space="preserve"> </w:t>
      </w:r>
    </w:p>
    <w:p w:rsidR="0077534C" w:rsidRPr="004F31CB" w:rsidRDefault="0077534C" w:rsidP="0077534C">
      <w:pPr>
        <w:pStyle w:val="Heading1"/>
        <w:rPr>
          <w:rFonts w:ascii="Times New Roman" w:hAnsi="Times New Roman"/>
        </w:rPr>
      </w:pPr>
      <w:r>
        <w:rPr>
          <w:rFonts w:ascii="Times New Roman" w:hAnsi="Times New Roman"/>
        </w:rPr>
        <w:t>THÀNH PHỐ HỒ CHÍ MINH</w:t>
      </w:r>
    </w:p>
    <w:p w:rsidR="0077534C" w:rsidRPr="004F31CB" w:rsidRDefault="0077534C" w:rsidP="0077534C">
      <w:pPr>
        <w:jc w:val="center"/>
        <w:rPr>
          <w:rFonts w:ascii="Times New Roman" w:hAnsi="Times New Roman"/>
        </w:rPr>
      </w:pPr>
    </w:p>
    <w:p w:rsidR="001D40F9" w:rsidRPr="001D40F9" w:rsidRDefault="0077534C" w:rsidP="001D40F9">
      <w:pPr>
        <w:tabs>
          <w:tab w:val="left" w:pos="900"/>
        </w:tabs>
        <w:spacing w:after="120"/>
        <w:ind w:left="501"/>
        <w:jc w:val="both"/>
        <w:rPr>
          <w:rFonts w:ascii="Times New Roman" w:hAnsi="Times New Roman"/>
          <w:sz w:val="26"/>
          <w:szCs w:val="26"/>
        </w:rPr>
      </w:pPr>
      <w:r w:rsidRPr="00823C94">
        <w:rPr>
          <w:rFonts w:ascii="Times New Roman" w:hAnsi="Times New Roman"/>
          <w:sz w:val="26"/>
          <w:szCs w:val="26"/>
        </w:rPr>
        <w:tab/>
      </w:r>
      <w:r w:rsidR="001D40F9" w:rsidRPr="001D40F9">
        <w:rPr>
          <w:rFonts w:ascii="Times New Roman" w:hAnsi="Times New Roman"/>
          <w:sz w:val="26"/>
          <w:szCs w:val="26"/>
        </w:rPr>
        <w:t>Căn cứ Quyết định số 621/QĐ-BGD&amp;ĐT-TCCB ngày 03 tháng 02 năm 2005 của Bộ Giáo dục và Đào tạo về việc thành lập Trường Cao đẳng Kỹ thuật Lý Tự Trọng Thành phố Hồ Chí Minh;</w:t>
      </w:r>
    </w:p>
    <w:p w:rsidR="001D40F9" w:rsidRPr="001D40F9" w:rsidRDefault="001D40F9" w:rsidP="001D40F9">
      <w:pPr>
        <w:tabs>
          <w:tab w:val="left" w:pos="900"/>
        </w:tabs>
        <w:spacing w:after="120"/>
        <w:ind w:left="501"/>
        <w:jc w:val="both"/>
        <w:rPr>
          <w:rFonts w:ascii="Times New Roman" w:hAnsi="Times New Roman"/>
          <w:sz w:val="26"/>
          <w:szCs w:val="26"/>
          <w:lang w:eastAsia="en-US"/>
        </w:rPr>
      </w:pPr>
      <w:r w:rsidRPr="001D40F9">
        <w:rPr>
          <w:rFonts w:ascii="Times New Roman" w:hAnsi="Times New Roman"/>
          <w:sz w:val="26"/>
          <w:szCs w:val="26"/>
          <w:lang w:eastAsia="en-US"/>
        </w:rPr>
        <w:tab/>
        <w:t>Căn cứ Quyết định số 1716/QĐ-UBND ngày 04 tháng 04 năm 2011 của Ủy ban nhân dân Thành phố Hồ Chí Minh về việc ủy quyền cho Giám đốc Sở Giáo dục và Đào tạo quản lý Trường Cao đẳng Kỹ thuật Lý Tự Trọng Thành phố Hồ Chí Minh;</w:t>
      </w:r>
    </w:p>
    <w:p w:rsidR="001D40F9" w:rsidRPr="001D40F9" w:rsidRDefault="001D40F9" w:rsidP="001D40F9">
      <w:pPr>
        <w:tabs>
          <w:tab w:val="left" w:pos="900"/>
        </w:tabs>
        <w:spacing w:after="120"/>
        <w:ind w:left="501"/>
        <w:jc w:val="both"/>
        <w:rPr>
          <w:rFonts w:ascii="Times New Roman" w:hAnsi="Times New Roman"/>
          <w:sz w:val="26"/>
          <w:szCs w:val="26"/>
          <w:lang w:eastAsia="en-US"/>
        </w:rPr>
      </w:pPr>
      <w:r w:rsidRPr="001D40F9">
        <w:rPr>
          <w:rFonts w:ascii="Times New Roman" w:hAnsi="Times New Roman"/>
          <w:sz w:val="26"/>
          <w:szCs w:val="26"/>
          <w:lang w:eastAsia="en-US"/>
        </w:rPr>
        <w:tab/>
        <w:t>Căn cứ Thông tư số 01/2015/TT-BGDĐT ngày 15 tháng 01 năm 2015 của Bộ trưởng Bộ Giáo dục và Đào tạo về Ban hành “Điều lệ trường cao đẳng”;</w:t>
      </w:r>
    </w:p>
    <w:p w:rsidR="001D40F9" w:rsidRPr="001D40F9" w:rsidRDefault="001D40F9" w:rsidP="001D40F9">
      <w:pPr>
        <w:tabs>
          <w:tab w:val="left" w:pos="900"/>
        </w:tabs>
        <w:spacing w:after="120"/>
        <w:ind w:left="501"/>
        <w:jc w:val="both"/>
        <w:rPr>
          <w:rFonts w:ascii="Times New Roman" w:hAnsi="Times New Roman"/>
          <w:sz w:val="26"/>
          <w:szCs w:val="26"/>
          <w:lang w:eastAsia="en-US"/>
        </w:rPr>
      </w:pPr>
      <w:r w:rsidRPr="001D40F9">
        <w:rPr>
          <w:rFonts w:ascii="Times New Roman" w:hAnsi="Times New Roman"/>
          <w:sz w:val="26"/>
          <w:szCs w:val="26"/>
          <w:lang w:eastAsia="en-US"/>
        </w:rPr>
        <w:tab/>
        <w:t>Căn cứ Quyết định số 1727/QĐ-GDĐT-TC ngày 27 tháng 12 năm 2013 của Giám đốc Sở Giáo dục và Đào tạo Thành phố Hồ Chí Minh về ban hành Quy chế tổ chức và hoạt động của Trường Cao đẳng Kỹ thuật Lý Tự Trọng Thành phố Hồ Chí Minh;</w:t>
      </w:r>
    </w:p>
    <w:p w:rsidR="001D40F9" w:rsidRPr="001D40F9" w:rsidRDefault="001D40F9" w:rsidP="001D40F9">
      <w:pPr>
        <w:tabs>
          <w:tab w:val="left" w:pos="900"/>
        </w:tabs>
        <w:spacing w:after="120"/>
        <w:ind w:left="501"/>
        <w:jc w:val="both"/>
        <w:rPr>
          <w:rFonts w:ascii="Times New Roman" w:hAnsi="Times New Roman"/>
          <w:sz w:val="26"/>
          <w:szCs w:val="26"/>
          <w:lang w:eastAsia="en-US"/>
        </w:rPr>
      </w:pPr>
      <w:r w:rsidRPr="001D40F9">
        <w:rPr>
          <w:rFonts w:ascii="Times New Roman" w:hAnsi="Times New Roman"/>
          <w:sz w:val="26"/>
          <w:szCs w:val="26"/>
          <w:lang w:eastAsia="en-US"/>
        </w:rPr>
        <w:tab/>
        <w:t>Căn cứ Quyết định số 1275/QĐ-GDĐT-TC ngày 25 tháng 8 năm 2014 của Giám đốc Sở Giáo dục và Đào tạo Thành phố Hồ Chí Minh về bổ nhiệm cán bộ quản lý;</w:t>
      </w:r>
    </w:p>
    <w:p w:rsidR="001D40F9" w:rsidRPr="001D40F9" w:rsidRDefault="001D40F9" w:rsidP="001D40F9">
      <w:pPr>
        <w:spacing w:after="120"/>
        <w:ind w:left="501" w:firstLine="219"/>
        <w:jc w:val="both"/>
        <w:rPr>
          <w:rFonts w:ascii="Times New Roman" w:hAnsi="Times New Roman"/>
          <w:sz w:val="26"/>
          <w:szCs w:val="26"/>
        </w:rPr>
      </w:pPr>
      <w:r w:rsidRPr="001D40F9">
        <w:rPr>
          <w:rFonts w:ascii="Times New Roman" w:hAnsi="Times New Roman"/>
          <w:sz w:val="26"/>
          <w:szCs w:val="26"/>
        </w:rPr>
        <w:t xml:space="preserve">   Căn cứ Luật Đấu thầu số 43/2013/QH13 ngày 26 tháng 11 năm 2013 của Quốc Hội nước Cộng hòa xã hội chủ nghĩa Việt Nam;</w:t>
      </w:r>
    </w:p>
    <w:p w:rsidR="001D40F9" w:rsidRPr="001D40F9" w:rsidRDefault="001D40F9" w:rsidP="001D40F9">
      <w:pPr>
        <w:spacing w:after="120"/>
        <w:ind w:left="501" w:firstLine="219"/>
        <w:jc w:val="both"/>
        <w:rPr>
          <w:rFonts w:ascii="Times New Roman" w:hAnsi="Times New Roman"/>
          <w:sz w:val="26"/>
          <w:szCs w:val="26"/>
        </w:rPr>
      </w:pPr>
      <w:r w:rsidRPr="001D40F9">
        <w:rPr>
          <w:rFonts w:ascii="Times New Roman" w:hAnsi="Times New Roman"/>
          <w:sz w:val="26"/>
          <w:szCs w:val="26"/>
        </w:rPr>
        <w:t xml:space="preserve">   Căn cứ Nghị định số 63/2014/NĐ-CP ngày 26 tháng 06 năm 2014 của Thủ tướng Chính phủ quy định chi tiết thi hành một số điều của Luật Đấu thầu về lựa chọn nhà thầu; </w:t>
      </w:r>
    </w:p>
    <w:p w:rsidR="001D40F9" w:rsidRPr="001D40F9" w:rsidRDefault="001D40F9" w:rsidP="001D40F9">
      <w:pPr>
        <w:tabs>
          <w:tab w:val="left" w:pos="851"/>
          <w:tab w:val="left" w:pos="900"/>
        </w:tabs>
        <w:spacing w:before="40" w:after="120"/>
        <w:ind w:left="501"/>
        <w:jc w:val="both"/>
        <w:rPr>
          <w:rFonts w:ascii="Times New Roman" w:hAnsi="Times New Roman"/>
          <w:sz w:val="26"/>
          <w:szCs w:val="26"/>
        </w:rPr>
      </w:pPr>
      <w:r w:rsidRPr="001D40F9">
        <w:rPr>
          <w:rFonts w:ascii="Times New Roman" w:hAnsi="Times New Roman"/>
          <w:sz w:val="26"/>
          <w:szCs w:val="26"/>
        </w:rPr>
        <w:tab/>
        <w:t xml:space="preserve">Căn cứ Thông tư số 68/2012/TT-BTC ngày 26 tháng 04 năm 2012 của Bộ Tài chính về quy định việc đấu thầu để mua sắm tài sản nhằm duy trì hoạt động thường xuyên của các cơ quan nhà nước, Tổ chức chính trị, Tổ chức hành chính - Xã hội, Tổ chức chính trị xã hội - Nghề nghiệp, Tổ chức xã hội, Tổ chức xã hội - Nghề nghiệp, Đơn vị vũ trang nhân dân; </w:t>
      </w:r>
    </w:p>
    <w:p w:rsidR="001D40F9" w:rsidRPr="001D40F9" w:rsidRDefault="001D40F9" w:rsidP="001D40F9">
      <w:pPr>
        <w:tabs>
          <w:tab w:val="left" w:pos="900"/>
        </w:tabs>
        <w:spacing w:after="120"/>
        <w:ind w:left="501"/>
        <w:jc w:val="both"/>
        <w:rPr>
          <w:rFonts w:ascii="Times New Roman" w:hAnsi="Times New Roman"/>
          <w:sz w:val="26"/>
          <w:szCs w:val="26"/>
          <w:lang w:eastAsia="en-US"/>
        </w:rPr>
      </w:pPr>
      <w:r w:rsidRPr="001D40F9">
        <w:rPr>
          <w:rFonts w:ascii="Times New Roman" w:hAnsi="Times New Roman"/>
          <w:b/>
          <w:bCs/>
          <w:noProof w:val="0"/>
          <w:sz w:val="26"/>
          <w:szCs w:val="26"/>
          <w:u w:val="single"/>
          <w:lang w:eastAsia="en-US"/>
        </w:rPr>
        <w:softHyphen/>
      </w:r>
      <w:r w:rsidRPr="001D40F9">
        <w:rPr>
          <w:rFonts w:ascii="Times New Roman" w:hAnsi="Times New Roman"/>
          <w:b/>
          <w:bCs/>
          <w:noProof w:val="0"/>
          <w:sz w:val="26"/>
          <w:szCs w:val="26"/>
          <w:u w:val="single"/>
          <w:lang w:eastAsia="en-US"/>
        </w:rPr>
        <w:softHyphen/>
      </w:r>
      <w:r w:rsidRPr="001D40F9">
        <w:rPr>
          <w:rFonts w:ascii="Times New Roman" w:hAnsi="Times New Roman"/>
          <w:b/>
          <w:bCs/>
          <w:noProof w:val="0"/>
          <w:sz w:val="26"/>
          <w:szCs w:val="26"/>
          <w:u w:val="single"/>
          <w:lang w:eastAsia="en-US"/>
        </w:rPr>
        <w:softHyphen/>
      </w:r>
      <w:r w:rsidRPr="001D40F9">
        <w:rPr>
          <w:rFonts w:ascii="Times New Roman" w:hAnsi="Times New Roman"/>
          <w:b/>
          <w:bCs/>
          <w:noProof w:val="0"/>
          <w:sz w:val="26"/>
          <w:szCs w:val="26"/>
          <w:u w:val="single"/>
          <w:lang w:eastAsia="en-US"/>
        </w:rPr>
        <w:softHyphen/>
      </w:r>
      <w:r w:rsidRPr="001D40F9">
        <w:rPr>
          <w:rFonts w:ascii="Times New Roman" w:hAnsi="Times New Roman"/>
          <w:sz w:val="26"/>
          <w:szCs w:val="26"/>
          <w:lang w:eastAsia="en-US"/>
        </w:rPr>
        <w:tab/>
        <w:t>Căn cứ vào nhu cầu cấp vật tư, tài sản máy móc thiết bị của các khoa, các phòng thuộc Trường Cao đẳng Kỹ thuật Lý Tự Trọng Thành phố Hồ Chí Minh đã được duyệt;</w:t>
      </w:r>
    </w:p>
    <w:p w:rsidR="001D40F9" w:rsidRPr="001D40F9" w:rsidRDefault="001D40F9" w:rsidP="001D40F9">
      <w:pPr>
        <w:tabs>
          <w:tab w:val="left" w:pos="900"/>
        </w:tabs>
        <w:spacing w:after="120"/>
        <w:ind w:left="501"/>
        <w:jc w:val="both"/>
        <w:rPr>
          <w:rFonts w:ascii="Times New Roman" w:hAnsi="Times New Roman"/>
          <w:sz w:val="26"/>
          <w:szCs w:val="26"/>
        </w:rPr>
      </w:pPr>
      <w:r w:rsidRPr="001D40F9">
        <w:rPr>
          <w:rFonts w:ascii="Times New Roman" w:hAnsi="Times New Roman"/>
          <w:sz w:val="26"/>
          <w:szCs w:val="26"/>
        </w:rPr>
        <w:tab/>
        <w:t>Căn cứ vào khả năng cung cấp, chất lượng sản phẩm và so sánh giá giữa các công ty cung cấp báo giá;</w:t>
      </w:r>
    </w:p>
    <w:p w:rsidR="001D40F9" w:rsidRPr="001D40F9" w:rsidRDefault="001D40F9" w:rsidP="001D40F9">
      <w:pPr>
        <w:tabs>
          <w:tab w:val="left" w:pos="900"/>
        </w:tabs>
        <w:spacing w:after="120"/>
        <w:ind w:left="501"/>
        <w:jc w:val="both"/>
        <w:rPr>
          <w:rFonts w:ascii="Times New Roman" w:hAnsi="Times New Roman"/>
          <w:sz w:val="26"/>
          <w:szCs w:val="26"/>
        </w:rPr>
      </w:pPr>
      <w:r w:rsidRPr="001D40F9">
        <w:rPr>
          <w:rFonts w:ascii="Times New Roman" w:hAnsi="Times New Roman"/>
          <w:sz w:val="26"/>
          <w:szCs w:val="26"/>
        </w:rPr>
        <w:tab/>
        <w:t>Căn cứ theo đề nghị của Trưởng phòng Thiết bị - Vật tư,</w:t>
      </w:r>
    </w:p>
    <w:p w:rsidR="000950F5" w:rsidRDefault="000950F5" w:rsidP="001D40F9">
      <w:pPr>
        <w:tabs>
          <w:tab w:val="left" w:pos="900"/>
        </w:tabs>
        <w:spacing w:after="120"/>
        <w:ind w:left="501"/>
        <w:jc w:val="both"/>
        <w:rPr>
          <w:rFonts w:ascii="Times New Roman" w:hAnsi="Times New Roman"/>
          <w:sz w:val="26"/>
          <w:szCs w:val="26"/>
        </w:rPr>
      </w:pPr>
    </w:p>
    <w:p w:rsidR="00C21568" w:rsidRDefault="00C21568" w:rsidP="001D40F9">
      <w:pPr>
        <w:tabs>
          <w:tab w:val="left" w:pos="900"/>
        </w:tabs>
        <w:spacing w:after="120"/>
        <w:jc w:val="both"/>
        <w:rPr>
          <w:rFonts w:ascii="Times New Roman" w:hAnsi="Times New Roman"/>
          <w:sz w:val="26"/>
          <w:szCs w:val="26"/>
        </w:rPr>
      </w:pPr>
    </w:p>
    <w:p w:rsidR="00C21568" w:rsidRPr="00823C94" w:rsidRDefault="00C21568" w:rsidP="0088154C">
      <w:pPr>
        <w:tabs>
          <w:tab w:val="left" w:pos="900"/>
        </w:tabs>
        <w:spacing w:after="120"/>
        <w:ind w:left="501"/>
        <w:jc w:val="both"/>
        <w:rPr>
          <w:rFonts w:ascii="Times New Roman" w:hAnsi="Times New Roman"/>
          <w:sz w:val="26"/>
          <w:szCs w:val="26"/>
        </w:rPr>
      </w:pPr>
    </w:p>
    <w:p w:rsidR="00E768E4" w:rsidRDefault="00E768E4" w:rsidP="00E768E4">
      <w:pPr>
        <w:spacing w:before="120" w:line="360" w:lineRule="auto"/>
        <w:jc w:val="center"/>
        <w:rPr>
          <w:rFonts w:ascii="Times New Roman" w:hAnsi="Times New Roman"/>
          <w:b/>
          <w:bCs/>
          <w:sz w:val="26"/>
          <w:szCs w:val="26"/>
        </w:rPr>
      </w:pPr>
      <w:r w:rsidRPr="004F31CB">
        <w:rPr>
          <w:rFonts w:ascii="Times New Roman" w:hAnsi="Times New Roman"/>
          <w:b/>
          <w:bCs/>
          <w:sz w:val="26"/>
          <w:szCs w:val="26"/>
        </w:rPr>
        <w:t>QUYẾT ĐỊNH</w:t>
      </w:r>
      <w:r w:rsidR="00AD041D" w:rsidRPr="004F31CB">
        <w:rPr>
          <w:rFonts w:ascii="Times New Roman" w:hAnsi="Times New Roman"/>
          <w:b/>
          <w:bCs/>
          <w:sz w:val="26"/>
          <w:szCs w:val="26"/>
        </w:rPr>
        <w:t>:</w:t>
      </w:r>
    </w:p>
    <w:p w:rsidR="009C36E3" w:rsidRPr="00374C81" w:rsidRDefault="005222FB" w:rsidP="009C36E3">
      <w:pPr>
        <w:tabs>
          <w:tab w:val="left" w:pos="1080"/>
        </w:tabs>
        <w:spacing w:before="120"/>
        <w:ind w:left="1080" w:hanging="1080"/>
        <w:jc w:val="both"/>
        <w:rPr>
          <w:rFonts w:ascii="Times New Roman" w:hAnsi="Times New Roman"/>
          <w:sz w:val="26"/>
          <w:szCs w:val="26"/>
        </w:rPr>
      </w:pPr>
      <w:r>
        <w:rPr>
          <w:rFonts w:ascii="Times New Roman" w:hAnsi="Times New Roman"/>
          <w:b/>
          <w:bCs/>
        </w:rPr>
        <w:t xml:space="preserve">         </w:t>
      </w:r>
      <w:r w:rsidR="0095610B" w:rsidRPr="001727F6">
        <w:rPr>
          <w:rFonts w:ascii="Times New Roman" w:hAnsi="Times New Roman"/>
          <w:b/>
          <w:bCs/>
        </w:rPr>
        <w:t>Điều 1.</w:t>
      </w:r>
      <w:r w:rsidR="003D564F">
        <w:rPr>
          <w:rFonts w:ascii="Times New Roman" w:hAnsi="Times New Roman"/>
        </w:rPr>
        <w:t xml:space="preserve"> </w:t>
      </w:r>
      <w:r w:rsidR="00CC2ADF" w:rsidRPr="00E45FDA">
        <w:rPr>
          <w:rFonts w:ascii="Times New Roman" w:hAnsi="Times New Roman"/>
          <w:sz w:val="26"/>
          <w:szCs w:val="26"/>
        </w:rPr>
        <w:t>Nay chọn đơn vị:</w:t>
      </w:r>
      <w:r w:rsidR="009C36E3" w:rsidRPr="009C36E3">
        <w:rPr>
          <w:rFonts w:ascii="Times New Roman" w:hAnsi="Times New Roman"/>
          <w:b/>
          <w:sz w:val="26"/>
          <w:szCs w:val="26"/>
        </w:rPr>
        <w:t xml:space="preserve"> </w:t>
      </w:r>
      <w:r w:rsidR="009C36E3" w:rsidRPr="00374C81">
        <w:rPr>
          <w:rFonts w:ascii="Times New Roman" w:hAnsi="Times New Roman"/>
          <w:b/>
          <w:sz w:val="26"/>
          <w:szCs w:val="26"/>
        </w:rPr>
        <w:t>C</w:t>
      </w:r>
      <w:r w:rsidR="00B76A64">
        <w:rPr>
          <w:rFonts w:ascii="Times New Roman" w:hAnsi="Times New Roman"/>
          <w:b/>
          <w:sz w:val="26"/>
          <w:szCs w:val="26"/>
        </w:rPr>
        <w:t xml:space="preserve">ỬA HÀNG </w:t>
      </w:r>
      <w:r w:rsidR="004B5FDB">
        <w:rPr>
          <w:rFonts w:ascii="Times New Roman" w:hAnsi="Times New Roman"/>
          <w:b/>
          <w:sz w:val="26"/>
          <w:szCs w:val="26"/>
        </w:rPr>
        <w:t>NGUYỄN THỊ THU HƯƠNG</w:t>
      </w:r>
      <w:r w:rsidR="009C36E3" w:rsidRPr="00374C81">
        <w:rPr>
          <w:rFonts w:ascii="Times New Roman" w:hAnsi="Times New Roman"/>
          <w:sz w:val="26"/>
          <w:szCs w:val="26"/>
        </w:rPr>
        <w:t xml:space="preserve"> là đơn vị cung cấp.</w:t>
      </w:r>
    </w:p>
    <w:p w:rsidR="00466F46" w:rsidRPr="00200988" w:rsidRDefault="00CC2ADF" w:rsidP="00C87C17">
      <w:pPr>
        <w:tabs>
          <w:tab w:val="left" w:pos="720"/>
          <w:tab w:val="left" w:pos="1080"/>
        </w:tabs>
        <w:spacing w:before="120"/>
        <w:ind w:left="1080" w:hanging="1080"/>
        <w:jc w:val="both"/>
        <w:rPr>
          <w:rFonts w:ascii="Times New Roman" w:hAnsi="Times New Roman"/>
          <w:sz w:val="26"/>
          <w:szCs w:val="26"/>
        </w:rPr>
      </w:pPr>
      <w:r w:rsidRPr="00E45FDA">
        <w:rPr>
          <w:rFonts w:ascii="Times New Roman" w:hAnsi="Times New Roman"/>
          <w:b/>
        </w:rPr>
        <w:t xml:space="preserve"> </w:t>
      </w:r>
      <w:r w:rsidR="009C36E3">
        <w:rPr>
          <w:rFonts w:ascii="Times New Roman" w:hAnsi="Times New Roman"/>
          <w:b/>
        </w:rPr>
        <w:tab/>
      </w:r>
      <w:r w:rsidR="009C36E3">
        <w:rPr>
          <w:rFonts w:ascii="Times New Roman" w:hAnsi="Times New Roman"/>
          <w:b/>
        </w:rPr>
        <w:tab/>
      </w:r>
      <w:r w:rsidR="009C36E3" w:rsidRPr="00374C81">
        <w:rPr>
          <w:rFonts w:ascii="Times New Roman" w:hAnsi="Times New Roman"/>
          <w:sz w:val="26"/>
          <w:szCs w:val="26"/>
        </w:rPr>
        <w:t>Địa chỉ</w:t>
      </w:r>
      <w:r w:rsidR="00EE001B">
        <w:rPr>
          <w:rFonts w:ascii="Times New Roman" w:hAnsi="Times New Roman"/>
          <w:sz w:val="26"/>
          <w:szCs w:val="26"/>
        </w:rPr>
        <w:t xml:space="preserve">: </w:t>
      </w:r>
      <w:r w:rsidR="004B5FDB">
        <w:rPr>
          <w:rFonts w:ascii="Times New Roman" w:hAnsi="Times New Roman"/>
          <w:sz w:val="26"/>
          <w:szCs w:val="26"/>
        </w:rPr>
        <w:t>Sạp 2A</w:t>
      </w:r>
      <w:r w:rsidR="009D38D8">
        <w:rPr>
          <w:rFonts w:ascii="Times New Roman" w:hAnsi="Times New Roman"/>
          <w:sz w:val="26"/>
          <w:szCs w:val="26"/>
        </w:rPr>
        <w:t xml:space="preserve"> C</w:t>
      </w:r>
      <w:r w:rsidR="009D38D8" w:rsidRPr="009D38D8">
        <w:rPr>
          <w:rFonts w:ascii="Times New Roman" w:hAnsi="Times New Roman"/>
          <w:sz w:val="26"/>
          <w:szCs w:val="26"/>
        </w:rPr>
        <w:t>h</w:t>
      </w:r>
      <w:r w:rsidR="009D38D8">
        <w:rPr>
          <w:rFonts w:ascii="Times New Roman" w:hAnsi="Times New Roman"/>
          <w:sz w:val="26"/>
          <w:szCs w:val="26"/>
          <w:lang w:val="vi-VN"/>
        </w:rPr>
        <w:t>ợ</w:t>
      </w:r>
      <w:r w:rsidR="009D38D8">
        <w:rPr>
          <w:rFonts w:ascii="Times New Roman" w:hAnsi="Times New Roman"/>
          <w:sz w:val="26"/>
          <w:szCs w:val="26"/>
        </w:rPr>
        <w:t xml:space="preserve"> D</w:t>
      </w:r>
      <w:r w:rsidR="009D38D8">
        <w:rPr>
          <w:rFonts w:ascii="Times New Roman" w:hAnsi="Times New Roman"/>
          <w:sz w:val="26"/>
          <w:szCs w:val="26"/>
          <w:lang w:val="vi-VN"/>
        </w:rPr>
        <w:t xml:space="preserve">ân </w:t>
      </w:r>
      <w:r w:rsidR="009D38D8">
        <w:rPr>
          <w:rFonts w:ascii="Times New Roman" w:hAnsi="Times New Roman"/>
          <w:sz w:val="26"/>
          <w:szCs w:val="26"/>
        </w:rPr>
        <w:t>S</w:t>
      </w:r>
      <w:r w:rsidR="009D38D8" w:rsidRPr="009D38D8">
        <w:rPr>
          <w:rFonts w:ascii="Times New Roman" w:hAnsi="Times New Roman"/>
          <w:sz w:val="26"/>
          <w:szCs w:val="26"/>
          <w:lang w:val="vi-VN"/>
        </w:rPr>
        <w:t>inh</w:t>
      </w:r>
      <w:r w:rsidR="009D38D8" w:rsidRPr="009D38D8">
        <w:rPr>
          <w:rFonts w:ascii="Times New Roman" w:hAnsi="Times New Roman"/>
          <w:sz w:val="26"/>
          <w:szCs w:val="26"/>
        </w:rPr>
        <w:t xml:space="preserve"> </w:t>
      </w:r>
      <w:r w:rsidR="00DE14F0">
        <w:rPr>
          <w:rFonts w:ascii="Times New Roman" w:hAnsi="Times New Roman"/>
          <w:sz w:val="26"/>
          <w:szCs w:val="26"/>
        </w:rPr>
        <w:t>-</w:t>
      </w:r>
      <w:r w:rsidR="009D38D8" w:rsidRPr="009D38D8">
        <w:rPr>
          <w:rFonts w:ascii="Times New Roman" w:hAnsi="Times New Roman"/>
          <w:sz w:val="26"/>
          <w:szCs w:val="26"/>
        </w:rPr>
        <w:t xml:space="preserve"> Quận 1 </w:t>
      </w:r>
      <w:r w:rsidR="00DE14F0">
        <w:rPr>
          <w:rFonts w:ascii="Times New Roman" w:hAnsi="Times New Roman"/>
          <w:sz w:val="26"/>
          <w:szCs w:val="26"/>
        </w:rPr>
        <w:t>-</w:t>
      </w:r>
      <w:r w:rsidR="009D38D8" w:rsidRPr="009D38D8">
        <w:rPr>
          <w:rFonts w:ascii="Times New Roman" w:hAnsi="Times New Roman"/>
          <w:sz w:val="26"/>
          <w:szCs w:val="26"/>
        </w:rPr>
        <w:t xml:space="preserve"> TP. HCM.</w:t>
      </w:r>
    </w:p>
    <w:p w:rsidR="008F535E" w:rsidRDefault="0095610B" w:rsidP="00590D38">
      <w:pPr>
        <w:tabs>
          <w:tab w:val="left" w:pos="1080"/>
        </w:tabs>
        <w:spacing w:before="120"/>
        <w:ind w:left="1080" w:hanging="1080"/>
        <w:jc w:val="both"/>
        <w:rPr>
          <w:rFonts w:ascii="Times New Roman" w:hAnsi="Times New Roman"/>
          <w:sz w:val="26"/>
          <w:szCs w:val="26"/>
        </w:rPr>
      </w:pPr>
      <w:r>
        <w:rPr>
          <w:rFonts w:ascii="Times New Roman" w:hAnsi="Times New Roman"/>
          <w:sz w:val="26"/>
          <w:szCs w:val="26"/>
        </w:rPr>
        <w:tab/>
      </w:r>
      <w:r w:rsidR="003D564F">
        <w:rPr>
          <w:rFonts w:ascii="Times New Roman" w:hAnsi="Times New Roman"/>
          <w:sz w:val="26"/>
          <w:szCs w:val="26"/>
        </w:rPr>
        <w:t>Danh mục hàng và đ</w:t>
      </w:r>
      <w:r w:rsidRPr="003921CA">
        <w:rPr>
          <w:rFonts w:ascii="Times New Roman" w:hAnsi="Times New Roman"/>
          <w:sz w:val="26"/>
          <w:szCs w:val="26"/>
        </w:rPr>
        <w:t>ơn</w:t>
      </w:r>
      <w:r w:rsidR="00164DA7">
        <w:rPr>
          <w:rFonts w:ascii="Times New Roman" w:hAnsi="Times New Roman"/>
          <w:sz w:val="26"/>
          <w:szCs w:val="26"/>
        </w:rPr>
        <w:t xml:space="preserve"> giá</w:t>
      </w:r>
      <w:r w:rsidRPr="0038795A">
        <w:rPr>
          <w:rFonts w:ascii="Times New Roman" w:hAnsi="Times New Roman"/>
          <w:sz w:val="26"/>
          <w:szCs w:val="26"/>
        </w:rPr>
        <w:t xml:space="preserve">: </w:t>
      </w:r>
    </w:p>
    <w:tbl>
      <w:tblPr>
        <w:tblW w:w="16990" w:type="dxa"/>
        <w:tblInd w:w="378" w:type="dxa"/>
        <w:tblLook w:val="04A0" w:firstRow="1" w:lastRow="0" w:firstColumn="1" w:lastColumn="0" w:noHBand="0" w:noVBand="1"/>
      </w:tblPr>
      <w:tblGrid>
        <w:gridCol w:w="720"/>
        <w:gridCol w:w="3600"/>
        <w:gridCol w:w="1080"/>
        <w:gridCol w:w="1260"/>
        <w:gridCol w:w="1350"/>
        <w:gridCol w:w="1620"/>
        <w:gridCol w:w="862"/>
        <w:gridCol w:w="614"/>
        <w:gridCol w:w="777"/>
        <w:gridCol w:w="5107"/>
      </w:tblGrid>
      <w:tr w:rsidR="00463BB2" w:rsidRPr="000D0139" w:rsidTr="00C21568">
        <w:trPr>
          <w:gridAfter w:val="4"/>
          <w:wAfter w:w="7360" w:type="dxa"/>
          <w:trHeight w:val="377"/>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3BB2" w:rsidRPr="000D0139" w:rsidRDefault="00463BB2" w:rsidP="009A48E8">
            <w:pPr>
              <w:spacing w:line="276" w:lineRule="auto"/>
              <w:jc w:val="center"/>
              <w:rPr>
                <w:rFonts w:ascii="Times New Roman" w:hAnsi="Times New Roman"/>
                <w:b/>
                <w:bCs/>
                <w:noProof w:val="0"/>
                <w:sz w:val="26"/>
                <w:szCs w:val="26"/>
              </w:rPr>
            </w:pPr>
            <w:proofErr w:type="spellStart"/>
            <w:r w:rsidRPr="000D0139">
              <w:rPr>
                <w:rFonts w:ascii="Times New Roman" w:hAnsi="Times New Roman"/>
                <w:b/>
                <w:bCs/>
                <w:noProof w:val="0"/>
                <w:sz w:val="26"/>
                <w:szCs w:val="26"/>
              </w:rPr>
              <w:t>Stt</w:t>
            </w:r>
            <w:proofErr w:type="spellEnd"/>
          </w:p>
        </w:tc>
        <w:tc>
          <w:tcPr>
            <w:tcW w:w="360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3BB2" w:rsidRPr="000D0139" w:rsidRDefault="00463BB2" w:rsidP="009A48E8">
            <w:pPr>
              <w:spacing w:line="276" w:lineRule="auto"/>
              <w:jc w:val="center"/>
              <w:rPr>
                <w:rFonts w:ascii="Times New Roman" w:hAnsi="Times New Roman"/>
                <w:b/>
                <w:bCs/>
                <w:noProof w:val="0"/>
                <w:sz w:val="26"/>
                <w:szCs w:val="26"/>
              </w:rPr>
            </w:pPr>
            <w:proofErr w:type="spellStart"/>
            <w:r w:rsidRPr="000D0139">
              <w:rPr>
                <w:rFonts w:ascii="Times New Roman" w:hAnsi="Times New Roman"/>
                <w:b/>
                <w:bCs/>
                <w:noProof w:val="0"/>
                <w:sz w:val="26"/>
                <w:szCs w:val="26"/>
              </w:rPr>
              <w:t>Tên</w:t>
            </w:r>
            <w:proofErr w:type="spellEnd"/>
            <w:r w:rsidRPr="000D0139">
              <w:rPr>
                <w:rFonts w:ascii="Times New Roman" w:hAnsi="Times New Roman"/>
                <w:b/>
                <w:bCs/>
                <w:noProof w:val="0"/>
                <w:sz w:val="26"/>
                <w:szCs w:val="26"/>
              </w:rPr>
              <w:t xml:space="preserve"> </w:t>
            </w:r>
            <w:proofErr w:type="spellStart"/>
            <w:r w:rsidRPr="000D0139">
              <w:rPr>
                <w:rFonts w:ascii="Times New Roman" w:hAnsi="Times New Roman"/>
                <w:b/>
                <w:bCs/>
                <w:noProof w:val="0"/>
                <w:sz w:val="26"/>
                <w:szCs w:val="26"/>
              </w:rPr>
              <w:t>vật</w:t>
            </w:r>
            <w:proofErr w:type="spellEnd"/>
            <w:r w:rsidRPr="000D0139">
              <w:rPr>
                <w:rFonts w:ascii="Times New Roman" w:hAnsi="Times New Roman"/>
                <w:b/>
                <w:bCs/>
                <w:noProof w:val="0"/>
                <w:sz w:val="26"/>
                <w:szCs w:val="26"/>
              </w:rPr>
              <w:t xml:space="preserve"> </w:t>
            </w:r>
            <w:proofErr w:type="spellStart"/>
            <w:r w:rsidRPr="000D0139">
              <w:rPr>
                <w:rFonts w:ascii="Times New Roman" w:hAnsi="Times New Roman"/>
                <w:b/>
                <w:bCs/>
                <w:noProof w:val="0"/>
                <w:sz w:val="26"/>
                <w:szCs w:val="26"/>
              </w:rPr>
              <w:t>tư</w:t>
            </w:r>
            <w:proofErr w:type="spellEnd"/>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63BB2" w:rsidRPr="000D0139" w:rsidRDefault="00463BB2" w:rsidP="009A48E8">
            <w:pPr>
              <w:spacing w:line="276" w:lineRule="auto"/>
              <w:jc w:val="center"/>
              <w:rPr>
                <w:rFonts w:ascii="Times New Roman" w:hAnsi="Times New Roman"/>
                <w:b/>
                <w:bCs/>
                <w:noProof w:val="0"/>
                <w:sz w:val="26"/>
                <w:szCs w:val="26"/>
              </w:rPr>
            </w:pPr>
            <w:r w:rsidRPr="000D0139">
              <w:rPr>
                <w:rFonts w:ascii="Times New Roman" w:hAnsi="Times New Roman"/>
                <w:b/>
                <w:bCs/>
                <w:noProof w:val="0"/>
                <w:sz w:val="26"/>
                <w:szCs w:val="26"/>
              </w:rPr>
              <w:t>ĐVT</w:t>
            </w:r>
          </w:p>
        </w:tc>
        <w:tc>
          <w:tcPr>
            <w:tcW w:w="1260" w:type="dxa"/>
            <w:tcBorders>
              <w:top w:val="single" w:sz="4" w:space="0" w:color="auto"/>
              <w:left w:val="nil"/>
              <w:bottom w:val="single" w:sz="4" w:space="0" w:color="auto"/>
              <w:right w:val="nil"/>
            </w:tcBorders>
            <w:shd w:val="clear" w:color="auto" w:fill="auto"/>
            <w:noWrap/>
            <w:vAlign w:val="center"/>
          </w:tcPr>
          <w:p w:rsidR="00463BB2" w:rsidRPr="000D0139" w:rsidRDefault="00463BB2" w:rsidP="009A48E8">
            <w:pPr>
              <w:spacing w:line="276" w:lineRule="auto"/>
              <w:jc w:val="center"/>
              <w:rPr>
                <w:rFonts w:ascii="Times New Roman" w:hAnsi="Times New Roman"/>
                <w:b/>
                <w:bCs/>
                <w:noProof w:val="0"/>
                <w:sz w:val="26"/>
                <w:szCs w:val="26"/>
              </w:rPr>
            </w:pPr>
            <w:proofErr w:type="spellStart"/>
            <w:r w:rsidRPr="000D0139">
              <w:rPr>
                <w:rFonts w:ascii="Times New Roman" w:hAnsi="Times New Roman"/>
                <w:b/>
                <w:bCs/>
                <w:noProof w:val="0"/>
                <w:sz w:val="26"/>
                <w:szCs w:val="26"/>
              </w:rPr>
              <w:t>Số</w:t>
            </w:r>
            <w:proofErr w:type="spellEnd"/>
            <w:r w:rsidRPr="000D0139">
              <w:rPr>
                <w:rFonts w:ascii="Times New Roman" w:hAnsi="Times New Roman"/>
                <w:b/>
                <w:bCs/>
                <w:noProof w:val="0"/>
                <w:sz w:val="26"/>
                <w:szCs w:val="26"/>
              </w:rPr>
              <w:t xml:space="preserve"> </w:t>
            </w:r>
            <w:proofErr w:type="spellStart"/>
            <w:r w:rsidRPr="000D0139">
              <w:rPr>
                <w:rFonts w:ascii="Times New Roman" w:hAnsi="Times New Roman"/>
                <w:b/>
                <w:bCs/>
                <w:noProof w:val="0"/>
                <w:sz w:val="26"/>
                <w:szCs w:val="26"/>
              </w:rPr>
              <w:t>lượng</w:t>
            </w:r>
            <w:proofErr w:type="spellEnd"/>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463BB2" w:rsidRPr="000D0139" w:rsidRDefault="00463BB2" w:rsidP="009A48E8">
            <w:pPr>
              <w:spacing w:line="276" w:lineRule="auto"/>
              <w:jc w:val="center"/>
              <w:rPr>
                <w:rFonts w:ascii="Times New Roman" w:hAnsi="Times New Roman"/>
                <w:b/>
                <w:bCs/>
                <w:noProof w:val="0"/>
                <w:sz w:val="26"/>
                <w:szCs w:val="26"/>
              </w:rPr>
            </w:pPr>
            <w:proofErr w:type="spellStart"/>
            <w:r w:rsidRPr="000D0139">
              <w:rPr>
                <w:rFonts w:ascii="Times New Roman" w:hAnsi="Times New Roman"/>
                <w:b/>
                <w:bCs/>
                <w:noProof w:val="0"/>
                <w:sz w:val="26"/>
                <w:szCs w:val="26"/>
              </w:rPr>
              <w:t>Đơn</w:t>
            </w:r>
            <w:proofErr w:type="spellEnd"/>
            <w:r w:rsidRPr="000D0139">
              <w:rPr>
                <w:rFonts w:ascii="Times New Roman" w:hAnsi="Times New Roman"/>
                <w:b/>
                <w:bCs/>
                <w:noProof w:val="0"/>
                <w:sz w:val="26"/>
                <w:szCs w:val="26"/>
              </w:rPr>
              <w:t xml:space="preserve"> </w:t>
            </w:r>
            <w:proofErr w:type="spellStart"/>
            <w:r w:rsidRPr="000D0139">
              <w:rPr>
                <w:rFonts w:ascii="Times New Roman" w:hAnsi="Times New Roman"/>
                <w:b/>
                <w:bCs/>
                <w:noProof w:val="0"/>
                <w:sz w:val="26"/>
                <w:szCs w:val="26"/>
              </w:rPr>
              <w:t>giá</w:t>
            </w:r>
            <w:proofErr w:type="spellEnd"/>
          </w:p>
        </w:tc>
        <w:tc>
          <w:tcPr>
            <w:tcW w:w="1620" w:type="dxa"/>
            <w:tcBorders>
              <w:top w:val="single" w:sz="4" w:space="0" w:color="auto"/>
              <w:left w:val="nil"/>
              <w:bottom w:val="single" w:sz="4" w:space="0" w:color="auto"/>
              <w:right w:val="single" w:sz="4" w:space="0" w:color="auto"/>
            </w:tcBorders>
            <w:shd w:val="clear" w:color="auto" w:fill="auto"/>
            <w:noWrap/>
            <w:vAlign w:val="bottom"/>
          </w:tcPr>
          <w:p w:rsidR="00463BB2" w:rsidRPr="000D0139" w:rsidRDefault="00463BB2" w:rsidP="009A48E8">
            <w:pPr>
              <w:spacing w:line="276" w:lineRule="auto"/>
              <w:jc w:val="center"/>
              <w:rPr>
                <w:rFonts w:ascii="Times New Roman" w:hAnsi="Times New Roman"/>
                <w:b/>
                <w:noProof w:val="0"/>
                <w:sz w:val="26"/>
                <w:szCs w:val="26"/>
              </w:rPr>
            </w:pPr>
            <w:proofErr w:type="spellStart"/>
            <w:r w:rsidRPr="000D0139">
              <w:rPr>
                <w:rFonts w:ascii="Times New Roman" w:hAnsi="Times New Roman"/>
                <w:b/>
                <w:noProof w:val="0"/>
                <w:sz w:val="26"/>
                <w:szCs w:val="26"/>
              </w:rPr>
              <w:t>Thành</w:t>
            </w:r>
            <w:proofErr w:type="spellEnd"/>
            <w:r w:rsidRPr="000D0139">
              <w:rPr>
                <w:rFonts w:ascii="Times New Roman" w:hAnsi="Times New Roman"/>
                <w:b/>
                <w:noProof w:val="0"/>
                <w:sz w:val="26"/>
                <w:szCs w:val="26"/>
              </w:rPr>
              <w:t xml:space="preserve"> </w:t>
            </w:r>
            <w:proofErr w:type="spellStart"/>
            <w:r w:rsidRPr="000D0139">
              <w:rPr>
                <w:rFonts w:ascii="Times New Roman" w:hAnsi="Times New Roman"/>
                <w:b/>
                <w:noProof w:val="0"/>
                <w:sz w:val="26"/>
                <w:szCs w:val="26"/>
              </w:rPr>
              <w:t>Tiền</w:t>
            </w:r>
            <w:proofErr w:type="spellEnd"/>
          </w:p>
        </w:tc>
      </w:tr>
      <w:tr w:rsidR="0005578E" w:rsidRPr="00FE73AD" w:rsidTr="00C21568">
        <w:trPr>
          <w:gridAfter w:val="4"/>
          <w:wAfter w:w="7360" w:type="dxa"/>
          <w:trHeight w:val="33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578E" w:rsidRPr="00B163D5" w:rsidRDefault="0005578E" w:rsidP="009A48E8">
            <w:pPr>
              <w:spacing w:line="276" w:lineRule="auto"/>
              <w:jc w:val="center"/>
              <w:rPr>
                <w:rFonts w:ascii="Times New Roman" w:hAnsi="Times New Roman"/>
                <w:snapToGrid w:val="0"/>
                <w:sz w:val="26"/>
              </w:rPr>
            </w:pPr>
            <w:r>
              <w:rPr>
                <w:rFonts w:ascii="Times New Roman" w:hAnsi="Times New Roman"/>
                <w:snapToGrid w:val="0"/>
                <w:sz w:val="26"/>
              </w:rPr>
              <w:t>1</w:t>
            </w:r>
          </w:p>
        </w:tc>
        <w:tc>
          <w:tcPr>
            <w:tcW w:w="3600" w:type="dxa"/>
            <w:tcBorders>
              <w:top w:val="single" w:sz="4" w:space="0" w:color="auto"/>
              <w:left w:val="nil"/>
              <w:bottom w:val="single" w:sz="4" w:space="0" w:color="auto"/>
              <w:right w:val="single" w:sz="4" w:space="0" w:color="auto"/>
            </w:tcBorders>
            <w:shd w:val="clear" w:color="auto" w:fill="auto"/>
            <w:vAlign w:val="center"/>
          </w:tcPr>
          <w:p w:rsidR="0005578E" w:rsidRPr="0005578E" w:rsidRDefault="0005578E" w:rsidP="000067D2">
            <w:pPr>
              <w:jc w:val="both"/>
              <w:rPr>
                <w:rFonts w:ascii="Times New Roman" w:hAnsi="Times New Roman"/>
                <w:sz w:val="26"/>
                <w:szCs w:val="26"/>
              </w:rPr>
            </w:pPr>
          </w:p>
        </w:tc>
        <w:tc>
          <w:tcPr>
            <w:tcW w:w="1080" w:type="dxa"/>
            <w:tcBorders>
              <w:top w:val="single" w:sz="4" w:space="0" w:color="auto"/>
              <w:left w:val="nil"/>
              <w:bottom w:val="single" w:sz="4" w:space="0" w:color="auto"/>
              <w:right w:val="single" w:sz="4" w:space="0" w:color="auto"/>
            </w:tcBorders>
            <w:shd w:val="clear" w:color="auto" w:fill="auto"/>
            <w:vAlign w:val="center"/>
          </w:tcPr>
          <w:p w:rsidR="0005578E" w:rsidRPr="0005578E" w:rsidRDefault="0005578E" w:rsidP="000067D2">
            <w:pPr>
              <w:jc w:val="center"/>
              <w:rPr>
                <w:rFonts w:ascii="Times New Roman" w:hAnsi="Times New Roman"/>
                <w:sz w:val="26"/>
                <w:szCs w:val="26"/>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05578E" w:rsidRPr="0005578E" w:rsidRDefault="0005578E" w:rsidP="000067D2">
            <w:pPr>
              <w:jc w:val="center"/>
              <w:rPr>
                <w:rFonts w:ascii="Times New Roman" w:hAnsi="Times New Roman"/>
                <w:color w:val="000000"/>
                <w:sz w:val="26"/>
                <w:szCs w:val="26"/>
              </w:rPr>
            </w:pPr>
          </w:p>
        </w:tc>
        <w:tc>
          <w:tcPr>
            <w:tcW w:w="1350" w:type="dxa"/>
            <w:tcBorders>
              <w:top w:val="single" w:sz="4" w:space="0" w:color="auto"/>
              <w:left w:val="nil"/>
              <w:bottom w:val="single" w:sz="4" w:space="0" w:color="auto"/>
              <w:right w:val="single" w:sz="4" w:space="0" w:color="auto"/>
            </w:tcBorders>
            <w:shd w:val="clear" w:color="auto" w:fill="auto"/>
            <w:noWrap/>
            <w:vAlign w:val="center"/>
          </w:tcPr>
          <w:p w:rsidR="0005578E" w:rsidRPr="0005578E" w:rsidRDefault="0005578E" w:rsidP="000067D2">
            <w:pPr>
              <w:jc w:val="center"/>
              <w:rPr>
                <w:rFonts w:ascii="Times New Roman" w:hAnsi="Times New Roman"/>
                <w:color w:val="000000"/>
                <w:sz w:val="26"/>
                <w:szCs w:val="26"/>
              </w:rPr>
            </w:pP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05578E" w:rsidRPr="0005578E" w:rsidRDefault="0005578E" w:rsidP="000067D2">
            <w:pPr>
              <w:jc w:val="right"/>
              <w:rPr>
                <w:rFonts w:ascii="Times New Roman" w:hAnsi="Times New Roman"/>
                <w:color w:val="000000"/>
                <w:sz w:val="26"/>
                <w:szCs w:val="26"/>
              </w:rPr>
            </w:pPr>
          </w:p>
        </w:tc>
      </w:tr>
      <w:tr w:rsidR="0005578E" w:rsidRPr="00FE73AD" w:rsidTr="0005578E">
        <w:trPr>
          <w:gridAfter w:val="4"/>
          <w:wAfter w:w="7360" w:type="dxa"/>
          <w:trHeight w:val="33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578E" w:rsidRPr="00B163D5" w:rsidRDefault="0005578E" w:rsidP="009A48E8">
            <w:pPr>
              <w:spacing w:line="276" w:lineRule="auto"/>
              <w:jc w:val="center"/>
              <w:rPr>
                <w:rFonts w:ascii="Times New Roman" w:hAnsi="Times New Roman"/>
                <w:snapToGrid w:val="0"/>
                <w:sz w:val="26"/>
              </w:rPr>
            </w:pPr>
            <w:r>
              <w:rPr>
                <w:rFonts w:ascii="Times New Roman" w:hAnsi="Times New Roman"/>
                <w:snapToGrid w:val="0"/>
                <w:sz w:val="26"/>
              </w:rPr>
              <w:t>2</w:t>
            </w:r>
          </w:p>
        </w:tc>
        <w:tc>
          <w:tcPr>
            <w:tcW w:w="3600" w:type="dxa"/>
            <w:tcBorders>
              <w:top w:val="single" w:sz="4" w:space="0" w:color="auto"/>
              <w:left w:val="nil"/>
              <w:bottom w:val="single" w:sz="4" w:space="0" w:color="auto"/>
              <w:right w:val="single" w:sz="4" w:space="0" w:color="auto"/>
            </w:tcBorders>
            <w:shd w:val="clear" w:color="auto" w:fill="auto"/>
            <w:vAlign w:val="center"/>
          </w:tcPr>
          <w:p w:rsidR="0005578E" w:rsidRPr="0005578E" w:rsidRDefault="0005578E" w:rsidP="000067D2">
            <w:pPr>
              <w:jc w:val="both"/>
              <w:rPr>
                <w:rFonts w:ascii="Times New Roman" w:hAnsi="Times New Roman"/>
                <w:sz w:val="26"/>
                <w:szCs w:val="26"/>
              </w:rPr>
            </w:pPr>
          </w:p>
        </w:tc>
        <w:tc>
          <w:tcPr>
            <w:tcW w:w="1080" w:type="dxa"/>
            <w:tcBorders>
              <w:top w:val="single" w:sz="4" w:space="0" w:color="auto"/>
              <w:left w:val="nil"/>
              <w:bottom w:val="single" w:sz="4" w:space="0" w:color="auto"/>
              <w:right w:val="single" w:sz="4" w:space="0" w:color="auto"/>
            </w:tcBorders>
            <w:shd w:val="clear" w:color="auto" w:fill="auto"/>
            <w:vAlign w:val="center"/>
          </w:tcPr>
          <w:p w:rsidR="0005578E" w:rsidRPr="0005578E" w:rsidRDefault="0005578E" w:rsidP="000067D2">
            <w:pPr>
              <w:jc w:val="center"/>
              <w:rPr>
                <w:rFonts w:ascii="Times New Roman" w:hAnsi="Times New Roman"/>
                <w:sz w:val="26"/>
                <w:szCs w:val="26"/>
              </w:rPr>
            </w:pP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05578E" w:rsidRPr="0005578E" w:rsidRDefault="0005578E" w:rsidP="0005578E">
            <w:pPr>
              <w:jc w:val="center"/>
              <w:rPr>
                <w:rFonts w:ascii="Times New Roman" w:hAnsi="Times New Roman"/>
                <w:color w:val="000000"/>
                <w:sz w:val="26"/>
                <w:szCs w:val="26"/>
              </w:rPr>
            </w:pPr>
          </w:p>
        </w:tc>
        <w:tc>
          <w:tcPr>
            <w:tcW w:w="1350" w:type="dxa"/>
            <w:tcBorders>
              <w:top w:val="single" w:sz="4" w:space="0" w:color="auto"/>
              <w:left w:val="nil"/>
              <w:bottom w:val="single" w:sz="4" w:space="0" w:color="auto"/>
              <w:right w:val="single" w:sz="4" w:space="0" w:color="auto"/>
            </w:tcBorders>
            <w:shd w:val="clear" w:color="auto" w:fill="auto"/>
            <w:noWrap/>
            <w:vAlign w:val="center"/>
          </w:tcPr>
          <w:p w:rsidR="0005578E" w:rsidRPr="0005578E" w:rsidRDefault="0005578E" w:rsidP="000067D2">
            <w:pPr>
              <w:jc w:val="center"/>
              <w:rPr>
                <w:rFonts w:ascii="Times New Roman" w:hAnsi="Times New Roman"/>
                <w:color w:val="000000"/>
                <w:sz w:val="26"/>
                <w:szCs w:val="26"/>
              </w:rPr>
            </w:pP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05578E" w:rsidRPr="0005578E" w:rsidRDefault="0005578E" w:rsidP="000067D2">
            <w:pPr>
              <w:jc w:val="right"/>
              <w:rPr>
                <w:rFonts w:ascii="Times New Roman" w:hAnsi="Times New Roman"/>
                <w:color w:val="000000"/>
                <w:sz w:val="26"/>
                <w:szCs w:val="26"/>
              </w:rPr>
            </w:pPr>
          </w:p>
        </w:tc>
      </w:tr>
      <w:tr w:rsidR="0005578E" w:rsidRPr="00FE73AD" w:rsidTr="00C21568">
        <w:trPr>
          <w:gridAfter w:val="4"/>
          <w:wAfter w:w="7360" w:type="dxa"/>
          <w:trHeight w:val="33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578E" w:rsidRPr="00B163D5" w:rsidRDefault="0005578E" w:rsidP="009A48E8">
            <w:pPr>
              <w:spacing w:line="276" w:lineRule="auto"/>
              <w:jc w:val="center"/>
              <w:rPr>
                <w:rFonts w:ascii="Times New Roman" w:hAnsi="Times New Roman"/>
                <w:snapToGrid w:val="0"/>
                <w:sz w:val="26"/>
              </w:rPr>
            </w:pPr>
            <w:r>
              <w:rPr>
                <w:rFonts w:ascii="Times New Roman" w:hAnsi="Times New Roman"/>
                <w:snapToGrid w:val="0"/>
                <w:sz w:val="26"/>
              </w:rPr>
              <w:t>3</w:t>
            </w:r>
          </w:p>
        </w:tc>
        <w:tc>
          <w:tcPr>
            <w:tcW w:w="3600" w:type="dxa"/>
            <w:tcBorders>
              <w:top w:val="single" w:sz="4" w:space="0" w:color="auto"/>
              <w:left w:val="nil"/>
              <w:bottom w:val="single" w:sz="4" w:space="0" w:color="auto"/>
              <w:right w:val="single" w:sz="4" w:space="0" w:color="auto"/>
            </w:tcBorders>
            <w:shd w:val="clear" w:color="auto" w:fill="auto"/>
            <w:vAlign w:val="center"/>
          </w:tcPr>
          <w:p w:rsidR="0005578E" w:rsidRPr="0005578E" w:rsidRDefault="0005578E" w:rsidP="000067D2">
            <w:pPr>
              <w:rPr>
                <w:rFonts w:ascii="Times New Roman" w:hAnsi="Times New Roman"/>
                <w:sz w:val="26"/>
                <w:szCs w:val="26"/>
              </w:rPr>
            </w:pPr>
          </w:p>
        </w:tc>
        <w:tc>
          <w:tcPr>
            <w:tcW w:w="1080" w:type="dxa"/>
            <w:tcBorders>
              <w:top w:val="single" w:sz="4" w:space="0" w:color="auto"/>
              <w:left w:val="nil"/>
              <w:bottom w:val="single" w:sz="4" w:space="0" w:color="auto"/>
              <w:right w:val="single" w:sz="4" w:space="0" w:color="auto"/>
            </w:tcBorders>
            <w:shd w:val="clear" w:color="auto" w:fill="auto"/>
            <w:vAlign w:val="bottom"/>
          </w:tcPr>
          <w:p w:rsidR="0005578E" w:rsidRPr="0005578E" w:rsidRDefault="0005578E" w:rsidP="000067D2">
            <w:pPr>
              <w:jc w:val="center"/>
              <w:rPr>
                <w:rFonts w:ascii="Times New Roman" w:hAnsi="Times New Roman"/>
                <w:sz w:val="26"/>
                <w:szCs w:val="26"/>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05578E" w:rsidRPr="0005578E" w:rsidRDefault="0005578E" w:rsidP="000067D2">
            <w:pPr>
              <w:jc w:val="center"/>
              <w:rPr>
                <w:rFonts w:ascii="Times New Roman" w:hAnsi="Times New Roman"/>
                <w:color w:val="000000"/>
                <w:sz w:val="26"/>
                <w:szCs w:val="26"/>
              </w:rPr>
            </w:pPr>
          </w:p>
        </w:tc>
        <w:tc>
          <w:tcPr>
            <w:tcW w:w="1350" w:type="dxa"/>
            <w:tcBorders>
              <w:top w:val="single" w:sz="4" w:space="0" w:color="auto"/>
              <w:left w:val="nil"/>
              <w:bottom w:val="single" w:sz="4" w:space="0" w:color="auto"/>
              <w:right w:val="single" w:sz="4" w:space="0" w:color="auto"/>
            </w:tcBorders>
            <w:shd w:val="clear" w:color="auto" w:fill="auto"/>
            <w:noWrap/>
            <w:vAlign w:val="center"/>
          </w:tcPr>
          <w:p w:rsidR="0005578E" w:rsidRPr="0005578E" w:rsidRDefault="0005578E" w:rsidP="000067D2">
            <w:pPr>
              <w:jc w:val="center"/>
              <w:rPr>
                <w:rFonts w:ascii="Times New Roman" w:hAnsi="Times New Roman"/>
                <w:sz w:val="26"/>
                <w:szCs w:val="26"/>
              </w:rPr>
            </w:pP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05578E" w:rsidRPr="0005578E" w:rsidRDefault="0005578E" w:rsidP="000067D2">
            <w:pPr>
              <w:jc w:val="right"/>
              <w:rPr>
                <w:rFonts w:ascii="Times New Roman" w:hAnsi="Times New Roman"/>
                <w:color w:val="000000"/>
                <w:sz w:val="26"/>
                <w:szCs w:val="26"/>
              </w:rPr>
            </w:pPr>
          </w:p>
        </w:tc>
      </w:tr>
      <w:tr w:rsidR="0005578E" w:rsidRPr="00FE73AD" w:rsidTr="00C21568">
        <w:trPr>
          <w:gridAfter w:val="4"/>
          <w:wAfter w:w="7360" w:type="dxa"/>
          <w:trHeight w:val="33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578E" w:rsidRPr="00B163D5" w:rsidRDefault="0005578E" w:rsidP="009A48E8">
            <w:pPr>
              <w:spacing w:line="276" w:lineRule="auto"/>
              <w:jc w:val="center"/>
              <w:rPr>
                <w:rFonts w:ascii="Times New Roman" w:hAnsi="Times New Roman"/>
                <w:snapToGrid w:val="0"/>
                <w:sz w:val="26"/>
              </w:rPr>
            </w:pPr>
            <w:r>
              <w:rPr>
                <w:rFonts w:ascii="Times New Roman" w:hAnsi="Times New Roman"/>
                <w:snapToGrid w:val="0"/>
                <w:sz w:val="26"/>
              </w:rPr>
              <w:t>4</w:t>
            </w:r>
          </w:p>
        </w:tc>
        <w:tc>
          <w:tcPr>
            <w:tcW w:w="3600" w:type="dxa"/>
            <w:tcBorders>
              <w:top w:val="single" w:sz="4" w:space="0" w:color="auto"/>
              <w:left w:val="nil"/>
              <w:bottom w:val="single" w:sz="4" w:space="0" w:color="auto"/>
              <w:right w:val="single" w:sz="4" w:space="0" w:color="auto"/>
            </w:tcBorders>
            <w:shd w:val="clear" w:color="auto" w:fill="auto"/>
            <w:vAlign w:val="center"/>
          </w:tcPr>
          <w:p w:rsidR="0005578E" w:rsidRPr="0005578E" w:rsidRDefault="0005578E" w:rsidP="000067D2">
            <w:pPr>
              <w:jc w:val="both"/>
              <w:rPr>
                <w:rFonts w:ascii="Times New Roman" w:hAnsi="Times New Roman"/>
                <w:sz w:val="26"/>
                <w:szCs w:val="26"/>
              </w:rPr>
            </w:pPr>
          </w:p>
        </w:tc>
        <w:tc>
          <w:tcPr>
            <w:tcW w:w="1080" w:type="dxa"/>
            <w:tcBorders>
              <w:top w:val="single" w:sz="4" w:space="0" w:color="auto"/>
              <w:left w:val="nil"/>
              <w:bottom w:val="single" w:sz="4" w:space="0" w:color="auto"/>
              <w:right w:val="single" w:sz="4" w:space="0" w:color="auto"/>
            </w:tcBorders>
            <w:shd w:val="clear" w:color="auto" w:fill="auto"/>
            <w:vAlign w:val="bottom"/>
          </w:tcPr>
          <w:p w:rsidR="0005578E" w:rsidRPr="0005578E" w:rsidRDefault="0005578E" w:rsidP="000067D2">
            <w:pPr>
              <w:jc w:val="center"/>
              <w:rPr>
                <w:rFonts w:ascii="Times New Roman" w:hAnsi="Times New Roman"/>
                <w:sz w:val="26"/>
                <w:szCs w:val="26"/>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05578E" w:rsidRPr="0005578E" w:rsidRDefault="0005578E" w:rsidP="000067D2">
            <w:pPr>
              <w:jc w:val="center"/>
              <w:rPr>
                <w:rFonts w:ascii="Times New Roman" w:hAnsi="Times New Roman"/>
                <w:color w:val="000000"/>
                <w:sz w:val="26"/>
                <w:szCs w:val="26"/>
              </w:rPr>
            </w:pPr>
          </w:p>
        </w:tc>
        <w:tc>
          <w:tcPr>
            <w:tcW w:w="1350" w:type="dxa"/>
            <w:tcBorders>
              <w:top w:val="single" w:sz="4" w:space="0" w:color="auto"/>
              <w:left w:val="nil"/>
              <w:bottom w:val="single" w:sz="4" w:space="0" w:color="auto"/>
              <w:right w:val="single" w:sz="4" w:space="0" w:color="auto"/>
            </w:tcBorders>
            <w:shd w:val="clear" w:color="auto" w:fill="auto"/>
            <w:noWrap/>
            <w:vAlign w:val="center"/>
          </w:tcPr>
          <w:p w:rsidR="0005578E" w:rsidRPr="0005578E" w:rsidRDefault="0005578E" w:rsidP="000067D2">
            <w:pPr>
              <w:jc w:val="center"/>
              <w:rPr>
                <w:rFonts w:ascii="Times New Roman" w:hAnsi="Times New Roman"/>
                <w:sz w:val="26"/>
                <w:szCs w:val="26"/>
              </w:rPr>
            </w:pP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05578E" w:rsidRPr="0005578E" w:rsidRDefault="0005578E" w:rsidP="000067D2">
            <w:pPr>
              <w:jc w:val="right"/>
              <w:rPr>
                <w:rFonts w:ascii="Times New Roman" w:hAnsi="Times New Roman"/>
                <w:color w:val="000000"/>
                <w:sz w:val="26"/>
                <w:szCs w:val="26"/>
              </w:rPr>
            </w:pPr>
          </w:p>
        </w:tc>
      </w:tr>
      <w:tr w:rsidR="0005578E" w:rsidRPr="00FE73AD" w:rsidTr="00AD2AA1">
        <w:trPr>
          <w:gridAfter w:val="4"/>
          <w:wAfter w:w="7360" w:type="dxa"/>
          <w:trHeight w:val="330"/>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tcPr>
          <w:p w:rsidR="0005578E" w:rsidRDefault="0005578E" w:rsidP="009A48E8">
            <w:pPr>
              <w:spacing w:line="276" w:lineRule="auto"/>
              <w:jc w:val="center"/>
              <w:rPr>
                <w:rFonts w:ascii="Times New Roman" w:hAnsi="Times New Roman"/>
                <w:snapToGrid w:val="0"/>
                <w:sz w:val="26"/>
              </w:rPr>
            </w:pPr>
            <w:r>
              <w:rPr>
                <w:rFonts w:ascii="Times New Roman" w:hAnsi="Times New Roman"/>
                <w:snapToGrid w:val="0"/>
                <w:sz w:val="26"/>
              </w:rPr>
              <w:t>5</w:t>
            </w:r>
          </w:p>
        </w:tc>
        <w:tc>
          <w:tcPr>
            <w:tcW w:w="3600" w:type="dxa"/>
            <w:tcBorders>
              <w:top w:val="single" w:sz="4" w:space="0" w:color="auto"/>
              <w:left w:val="nil"/>
              <w:bottom w:val="single" w:sz="4" w:space="0" w:color="auto"/>
              <w:right w:val="single" w:sz="4" w:space="0" w:color="auto"/>
            </w:tcBorders>
            <w:shd w:val="clear" w:color="auto" w:fill="auto"/>
            <w:vAlign w:val="center"/>
          </w:tcPr>
          <w:p w:rsidR="0005578E" w:rsidRPr="0005578E" w:rsidRDefault="0005578E" w:rsidP="000067D2">
            <w:pPr>
              <w:jc w:val="both"/>
              <w:rPr>
                <w:rFonts w:ascii="Times New Roman" w:hAnsi="Times New Roman"/>
                <w:sz w:val="26"/>
                <w:szCs w:val="26"/>
              </w:rPr>
            </w:pPr>
          </w:p>
        </w:tc>
        <w:tc>
          <w:tcPr>
            <w:tcW w:w="1080" w:type="dxa"/>
            <w:tcBorders>
              <w:top w:val="single" w:sz="4" w:space="0" w:color="auto"/>
              <w:left w:val="nil"/>
              <w:bottom w:val="single" w:sz="4" w:space="0" w:color="auto"/>
              <w:right w:val="single" w:sz="4" w:space="0" w:color="auto"/>
            </w:tcBorders>
            <w:shd w:val="clear" w:color="auto" w:fill="auto"/>
          </w:tcPr>
          <w:p w:rsidR="0005578E" w:rsidRPr="0005578E" w:rsidRDefault="0005578E" w:rsidP="000067D2">
            <w:pPr>
              <w:jc w:val="center"/>
              <w:rPr>
                <w:rFonts w:ascii="Times New Roman" w:hAnsi="Times New Roman"/>
                <w:sz w:val="26"/>
                <w:szCs w:val="26"/>
              </w:rPr>
            </w:pPr>
          </w:p>
        </w:tc>
        <w:tc>
          <w:tcPr>
            <w:tcW w:w="1260" w:type="dxa"/>
            <w:tcBorders>
              <w:top w:val="single" w:sz="4" w:space="0" w:color="auto"/>
              <w:left w:val="nil"/>
              <w:bottom w:val="single" w:sz="4" w:space="0" w:color="auto"/>
              <w:right w:val="single" w:sz="4" w:space="0" w:color="auto"/>
            </w:tcBorders>
            <w:shd w:val="clear" w:color="auto" w:fill="auto"/>
            <w:noWrap/>
            <w:vAlign w:val="bottom"/>
          </w:tcPr>
          <w:p w:rsidR="0005578E" w:rsidRPr="0005578E" w:rsidRDefault="0005578E" w:rsidP="000067D2">
            <w:pPr>
              <w:jc w:val="center"/>
              <w:rPr>
                <w:rFonts w:ascii="Times New Roman" w:hAnsi="Times New Roman"/>
                <w:color w:val="000000"/>
                <w:sz w:val="26"/>
                <w:szCs w:val="26"/>
              </w:rPr>
            </w:pPr>
          </w:p>
        </w:tc>
        <w:tc>
          <w:tcPr>
            <w:tcW w:w="1350" w:type="dxa"/>
            <w:tcBorders>
              <w:top w:val="single" w:sz="4" w:space="0" w:color="auto"/>
              <w:left w:val="nil"/>
              <w:bottom w:val="single" w:sz="4" w:space="0" w:color="auto"/>
              <w:right w:val="single" w:sz="4" w:space="0" w:color="auto"/>
            </w:tcBorders>
            <w:shd w:val="clear" w:color="auto" w:fill="auto"/>
            <w:noWrap/>
            <w:vAlign w:val="center"/>
          </w:tcPr>
          <w:p w:rsidR="0005578E" w:rsidRPr="0005578E" w:rsidRDefault="0005578E" w:rsidP="000067D2">
            <w:pPr>
              <w:jc w:val="center"/>
              <w:rPr>
                <w:rFonts w:ascii="Times New Roman" w:hAnsi="Times New Roman"/>
                <w:sz w:val="26"/>
                <w:szCs w:val="26"/>
              </w:rPr>
            </w:pPr>
          </w:p>
        </w:tc>
        <w:tc>
          <w:tcPr>
            <w:tcW w:w="1620" w:type="dxa"/>
            <w:tcBorders>
              <w:top w:val="single" w:sz="4" w:space="0" w:color="auto"/>
              <w:left w:val="nil"/>
              <w:bottom w:val="single" w:sz="4" w:space="0" w:color="auto"/>
              <w:right w:val="single" w:sz="4" w:space="0" w:color="auto"/>
            </w:tcBorders>
            <w:shd w:val="clear" w:color="auto" w:fill="auto"/>
            <w:noWrap/>
            <w:vAlign w:val="center"/>
          </w:tcPr>
          <w:p w:rsidR="0005578E" w:rsidRPr="0005578E" w:rsidRDefault="0005578E" w:rsidP="000067D2">
            <w:pPr>
              <w:jc w:val="right"/>
              <w:rPr>
                <w:rFonts w:ascii="Times New Roman" w:hAnsi="Times New Roman"/>
                <w:color w:val="000000"/>
                <w:sz w:val="26"/>
                <w:szCs w:val="26"/>
              </w:rPr>
            </w:pPr>
          </w:p>
        </w:tc>
      </w:tr>
      <w:tr w:rsidR="008476A2" w:rsidRPr="00026614" w:rsidTr="00C21568">
        <w:trPr>
          <w:trHeight w:val="330"/>
        </w:trPr>
        <w:tc>
          <w:tcPr>
            <w:tcW w:w="8010" w:type="dxa"/>
            <w:gridSpan w:val="5"/>
            <w:tcBorders>
              <w:top w:val="single" w:sz="4" w:space="0" w:color="auto"/>
              <w:left w:val="single" w:sz="4" w:space="0" w:color="auto"/>
              <w:bottom w:val="single" w:sz="4" w:space="0" w:color="auto"/>
              <w:right w:val="single" w:sz="4" w:space="0" w:color="auto"/>
            </w:tcBorders>
            <w:shd w:val="clear" w:color="auto" w:fill="auto"/>
            <w:noWrap/>
            <w:vAlign w:val="bottom"/>
          </w:tcPr>
          <w:p w:rsidR="008476A2" w:rsidRPr="009807E1" w:rsidRDefault="008476A2" w:rsidP="009A48E8">
            <w:pPr>
              <w:spacing w:line="276" w:lineRule="auto"/>
              <w:jc w:val="center"/>
              <w:rPr>
                <w:rFonts w:ascii="Times New Roman" w:hAnsi="Times New Roman"/>
                <w:b/>
                <w:noProof w:val="0"/>
                <w:sz w:val="26"/>
                <w:szCs w:val="26"/>
              </w:rPr>
            </w:pPr>
            <w:r>
              <w:rPr>
                <w:rFonts w:ascii="Times New Roman" w:hAnsi="Times New Roman"/>
                <w:b/>
                <w:noProof w:val="0"/>
                <w:sz w:val="26"/>
                <w:szCs w:val="26"/>
              </w:rPr>
              <w:t xml:space="preserve">                                                </w:t>
            </w:r>
            <w:r w:rsidRPr="00026614">
              <w:rPr>
                <w:rFonts w:ascii="Times New Roman" w:hAnsi="Times New Roman"/>
                <w:b/>
                <w:noProof w:val="0"/>
                <w:sz w:val="26"/>
                <w:szCs w:val="26"/>
              </w:rPr>
              <w:t>TỔNG CỘNG:</w:t>
            </w:r>
          </w:p>
        </w:tc>
        <w:tc>
          <w:tcPr>
            <w:tcW w:w="1620" w:type="dxa"/>
            <w:tcBorders>
              <w:top w:val="single" w:sz="4" w:space="0" w:color="auto"/>
              <w:left w:val="single" w:sz="4" w:space="0" w:color="auto"/>
              <w:bottom w:val="single" w:sz="4" w:space="0" w:color="auto"/>
              <w:right w:val="single" w:sz="4" w:space="0" w:color="auto"/>
            </w:tcBorders>
            <w:shd w:val="clear" w:color="auto" w:fill="auto"/>
            <w:vAlign w:val="bottom"/>
          </w:tcPr>
          <w:p w:rsidR="008476A2" w:rsidRPr="009807E1" w:rsidRDefault="008476A2" w:rsidP="009A48E8">
            <w:pPr>
              <w:spacing w:line="276" w:lineRule="auto"/>
              <w:jc w:val="center"/>
              <w:rPr>
                <w:rFonts w:ascii="Times New Roman" w:hAnsi="Times New Roman"/>
                <w:b/>
                <w:noProof w:val="0"/>
                <w:sz w:val="26"/>
                <w:szCs w:val="26"/>
              </w:rPr>
            </w:pPr>
          </w:p>
        </w:tc>
        <w:tc>
          <w:tcPr>
            <w:tcW w:w="862" w:type="dxa"/>
          </w:tcPr>
          <w:p w:rsidR="008476A2" w:rsidRPr="00026614" w:rsidRDefault="008476A2">
            <w:pPr>
              <w:rPr>
                <w:rFonts w:ascii="Times New Roman" w:hAnsi="Times New Roman"/>
                <w:b/>
                <w:bCs/>
                <w:sz w:val="26"/>
                <w:szCs w:val="26"/>
              </w:rPr>
            </w:pPr>
          </w:p>
        </w:tc>
        <w:tc>
          <w:tcPr>
            <w:tcW w:w="0" w:type="auto"/>
          </w:tcPr>
          <w:p w:rsidR="008476A2" w:rsidRPr="00026614" w:rsidRDefault="008476A2">
            <w:pPr>
              <w:rPr>
                <w:rFonts w:ascii="Times New Roman" w:hAnsi="Times New Roman"/>
                <w:b/>
                <w:bCs/>
                <w:sz w:val="26"/>
                <w:szCs w:val="26"/>
              </w:rPr>
            </w:pPr>
          </w:p>
        </w:tc>
        <w:tc>
          <w:tcPr>
            <w:tcW w:w="0" w:type="auto"/>
            <w:vAlign w:val="bottom"/>
          </w:tcPr>
          <w:p w:rsidR="008476A2" w:rsidRDefault="008476A2">
            <w:pPr>
              <w:rPr>
                <w:sz w:val="26"/>
                <w:szCs w:val="26"/>
              </w:rPr>
            </w:pPr>
            <w:r>
              <w:rPr>
                <w:sz w:val="26"/>
                <w:szCs w:val="26"/>
              </w:rPr>
              <w:t> </w:t>
            </w:r>
          </w:p>
        </w:tc>
        <w:tc>
          <w:tcPr>
            <w:tcW w:w="0" w:type="auto"/>
            <w:vAlign w:val="bottom"/>
          </w:tcPr>
          <w:p w:rsidR="008476A2" w:rsidRDefault="008476A2">
            <w:pPr>
              <w:rPr>
                <w:b/>
                <w:bCs/>
                <w:sz w:val="26"/>
                <w:szCs w:val="26"/>
              </w:rPr>
            </w:pPr>
            <w:r>
              <w:rPr>
                <w:b/>
                <w:bCs/>
                <w:sz w:val="26"/>
                <w:szCs w:val="26"/>
              </w:rPr>
              <w:t xml:space="preserve">       40,455,000 </w:t>
            </w:r>
          </w:p>
        </w:tc>
      </w:tr>
    </w:tbl>
    <w:p w:rsidR="00463BB2" w:rsidRDefault="00681137" w:rsidP="00312C79">
      <w:pPr>
        <w:tabs>
          <w:tab w:val="left" w:pos="1080"/>
        </w:tabs>
        <w:spacing w:before="120"/>
        <w:ind w:left="1080" w:hanging="1080"/>
        <w:jc w:val="center"/>
        <w:rPr>
          <w:rFonts w:ascii="Times New Roman" w:hAnsi="Times New Roman"/>
          <w:sz w:val="26"/>
          <w:szCs w:val="26"/>
        </w:rPr>
      </w:pPr>
      <w:r>
        <w:rPr>
          <w:rFonts w:ascii="Times New Roman" w:hAnsi="Times New Roman"/>
          <w:sz w:val="26"/>
          <w:szCs w:val="26"/>
        </w:rPr>
        <w:t>(</w:t>
      </w:r>
      <w:r w:rsidR="001C1EB3">
        <w:rPr>
          <w:rFonts w:ascii="Times New Roman" w:hAnsi="Times New Roman"/>
          <w:sz w:val="26"/>
          <w:szCs w:val="26"/>
        </w:rPr>
        <w:t>Bằng c</w:t>
      </w:r>
      <w:r w:rsidR="005C7A25">
        <w:rPr>
          <w:rFonts w:ascii="Times New Roman" w:hAnsi="Times New Roman"/>
          <w:sz w:val="26"/>
          <w:szCs w:val="26"/>
        </w:rPr>
        <w:t>hữ:</w:t>
      </w:r>
      <w:r w:rsidR="00521D64">
        <w:rPr>
          <w:rFonts w:ascii="Times New Roman" w:hAnsi="Times New Roman"/>
          <w:sz w:val="26"/>
          <w:szCs w:val="26"/>
        </w:rPr>
        <w:t xml:space="preserve"> </w:t>
      </w:r>
      <w:bookmarkStart w:id="0" w:name="_GoBack"/>
      <w:bookmarkEnd w:id="0"/>
      <w:r w:rsidR="00312C79">
        <w:rPr>
          <w:rFonts w:ascii="Times New Roman" w:hAnsi="Times New Roman"/>
          <w:sz w:val="26"/>
          <w:szCs w:val="26"/>
        </w:rPr>
        <w:t>)</w:t>
      </w:r>
    </w:p>
    <w:p w:rsidR="00E1002A" w:rsidRDefault="00E1002A" w:rsidP="00E1002A">
      <w:pPr>
        <w:tabs>
          <w:tab w:val="left" w:pos="1080"/>
        </w:tabs>
        <w:spacing w:before="120"/>
        <w:rPr>
          <w:rFonts w:ascii="Times New Roman" w:hAnsi="Times New Roman"/>
          <w:sz w:val="26"/>
          <w:szCs w:val="26"/>
        </w:rPr>
      </w:pPr>
      <w:r w:rsidRPr="00696A14">
        <w:rPr>
          <w:rFonts w:ascii="Times New Roman" w:hAnsi="Times New Roman"/>
          <w:sz w:val="26"/>
          <w:szCs w:val="26"/>
        </w:rPr>
        <w:tab/>
        <w:t>Đơn giá trên đã bao gồm VAT</w:t>
      </w:r>
      <w:r>
        <w:rPr>
          <w:rFonts w:ascii="Times New Roman" w:hAnsi="Times New Roman"/>
          <w:sz w:val="26"/>
          <w:szCs w:val="26"/>
        </w:rPr>
        <w:t>, vận chuyển</w:t>
      </w:r>
      <w:r w:rsidRPr="00696A14">
        <w:rPr>
          <w:rFonts w:ascii="Times New Roman" w:hAnsi="Times New Roman"/>
          <w:sz w:val="26"/>
          <w:szCs w:val="26"/>
        </w:rPr>
        <w:t>, bốc xếp</w:t>
      </w:r>
      <w:r>
        <w:rPr>
          <w:rFonts w:ascii="Times New Roman" w:hAnsi="Times New Roman"/>
          <w:sz w:val="26"/>
          <w:szCs w:val="26"/>
        </w:rPr>
        <w:t>.</w:t>
      </w:r>
    </w:p>
    <w:p w:rsidR="000846DB" w:rsidRPr="00696A14" w:rsidRDefault="000846DB" w:rsidP="00E1002A">
      <w:pPr>
        <w:tabs>
          <w:tab w:val="left" w:pos="1080"/>
        </w:tabs>
        <w:spacing w:before="120"/>
        <w:rPr>
          <w:rFonts w:ascii="Times New Roman" w:hAnsi="Times New Roman"/>
          <w:sz w:val="26"/>
          <w:szCs w:val="26"/>
        </w:rPr>
      </w:pPr>
      <w:r>
        <w:rPr>
          <w:rFonts w:ascii="Times New Roman" w:hAnsi="Times New Roman"/>
          <w:sz w:val="26"/>
          <w:szCs w:val="26"/>
        </w:rPr>
        <w:tab/>
      </w:r>
      <w:r w:rsidRPr="000846DB">
        <w:rPr>
          <w:rFonts w:ascii="Times New Roman" w:hAnsi="Times New Roman"/>
          <w:sz w:val="26"/>
          <w:szCs w:val="26"/>
        </w:rPr>
        <w:t>Nguồn: chi hoạt động thường xuyên năm 2015.</w:t>
      </w:r>
    </w:p>
    <w:p w:rsidR="00E1002A" w:rsidRPr="00696A14" w:rsidRDefault="00E1002A" w:rsidP="00E1002A">
      <w:pPr>
        <w:pStyle w:val="BodyTextIndent"/>
        <w:tabs>
          <w:tab w:val="clear" w:pos="851"/>
          <w:tab w:val="left" w:pos="710"/>
        </w:tabs>
        <w:spacing w:before="120"/>
        <w:ind w:left="1077" w:hanging="1077"/>
        <w:rPr>
          <w:rFonts w:ascii="Times New Roman" w:hAnsi="Times New Roman"/>
          <w:sz w:val="26"/>
          <w:szCs w:val="26"/>
        </w:rPr>
      </w:pPr>
      <w:r>
        <w:rPr>
          <w:rFonts w:ascii="Times New Roman" w:hAnsi="Times New Roman"/>
          <w:b/>
          <w:bCs/>
          <w:sz w:val="26"/>
          <w:szCs w:val="26"/>
        </w:rPr>
        <w:t xml:space="preserve">   </w:t>
      </w:r>
      <w:r w:rsidR="00C87C17">
        <w:rPr>
          <w:rFonts w:ascii="Times New Roman" w:hAnsi="Times New Roman"/>
          <w:b/>
          <w:bCs/>
          <w:sz w:val="26"/>
          <w:szCs w:val="26"/>
        </w:rPr>
        <w:t xml:space="preserve"> </w:t>
      </w:r>
      <w:r w:rsidRPr="00696A14">
        <w:rPr>
          <w:rFonts w:ascii="Times New Roman" w:hAnsi="Times New Roman"/>
          <w:b/>
          <w:bCs/>
          <w:sz w:val="26"/>
          <w:szCs w:val="26"/>
        </w:rPr>
        <w:t>Điều 2.</w:t>
      </w:r>
      <w:r>
        <w:rPr>
          <w:rFonts w:ascii="Times New Roman" w:hAnsi="Times New Roman"/>
          <w:sz w:val="26"/>
          <w:szCs w:val="26"/>
        </w:rPr>
        <w:t xml:space="preserve"> </w:t>
      </w:r>
      <w:r w:rsidRPr="00696A14">
        <w:rPr>
          <w:rFonts w:ascii="Times New Roman" w:hAnsi="Times New Roman"/>
          <w:sz w:val="26"/>
          <w:szCs w:val="26"/>
        </w:rPr>
        <w:t>Quyết định này có hiệu lực kể từ ngày ký.</w:t>
      </w:r>
    </w:p>
    <w:p w:rsidR="00E1002A" w:rsidRDefault="00E1002A" w:rsidP="004617ED">
      <w:pPr>
        <w:pStyle w:val="BodyTextIndent"/>
        <w:tabs>
          <w:tab w:val="clear" w:pos="851"/>
          <w:tab w:val="left" w:pos="710"/>
        </w:tabs>
        <w:spacing w:before="120"/>
        <w:ind w:left="1077" w:hanging="1077"/>
        <w:rPr>
          <w:rFonts w:ascii="Times New Roman" w:hAnsi="Times New Roman"/>
          <w:b/>
          <w:bCs/>
          <w:sz w:val="26"/>
          <w:szCs w:val="26"/>
        </w:rPr>
      </w:pPr>
      <w:r>
        <w:rPr>
          <w:rFonts w:ascii="Times New Roman" w:hAnsi="Times New Roman"/>
          <w:b/>
          <w:bCs/>
          <w:sz w:val="26"/>
          <w:szCs w:val="26"/>
        </w:rPr>
        <w:t xml:space="preserve">   </w:t>
      </w:r>
      <w:r w:rsidR="00C87C17">
        <w:rPr>
          <w:rFonts w:ascii="Times New Roman" w:hAnsi="Times New Roman"/>
          <w:b/>
          <w:bCs/>
          <w:sz w:val="26"/>
          <w:szCs w:val="26"/>
        </w:rPr>
        <w:t xml:space="preserve"> </w:t>
      </w:r>
      <w:r w:rsidRPr="00696A14">
        <w:rPr>
          <w:rFonts w:ascii="Times New Roman" w:hAnsi="Times New Roman"/>
          <w:b/>
          <w:bCs/>
          <w:sz w:val="26"/>
          <w:szCs w:val="26"/>
        </w:rPr>
        <w:t>Điều 3.</w:t>
      </w:r>
      <w:r>
        <w:rPr>
          <w:rFonts w:ascii="Times New Roman" w:hAnsi="Times New Roman"/>
          <w:sz w:val="26"/>
          <w:szCs w:val="26"/>
        </w:rPr>
        <w:t xml:space="preserve"> </w:t>
      </w:r>
      <w:r w:rsidR="00934634">
        <w:rPr>
          <w:rFonts w:ascii="Times New Roman" w:hAnsi="Times New Roman"/>
          <w:sz w:val="26"/>
          <w:szCs w:val="26"/>
        </w:rPr>
        <w:t>Phòn</w:t>
      </w:r>
      <w:r w:rsidR="00025140">
        <w:rPr>
          <w:rFonts w:ascii="Times New Roman" w:hAnsi="Times New Roman"/>
          <w:sz w:val="26"/>
          <w:szCs w:val="26"/>
        </w:rPr>
        <w:t>g Thiết bị - Vật tư, Phòng Kế hoạch -</w:t>
      </w:r>
      <w:r w:rsidR="00934634">
        <w:rPr>
          <w:rFonts w:ascii="Times New Roman" w:hAnsi="Times New Roman"/>
          <w:sz w:val="26"/>
          <w:szCs w:val="26"/>
        </w:rPr>
        <w:t xml:space="preserve"> Tài chính</w:t>
      </w:r>
      <w:r w:rsidRPr="00696A14">
        <w:rPr>
          <w:rFonts w:ascii="Times New Roman" w:hAnsi="Times New Roman"/>
          <w:sz w:val="26"/>
          <w:szCs w:val="26"/>
        </w:rPr>
        <w:t xml:space="preserve"> và các đơn vị liên quan chịu trách nhiệm thi hành quyết định này.</w:t>
      </w:r>
      <w:r w:rsidRPr="004F31CB">
        <w:rPr>
          <w:rFonts w:ascii="Times New Roman" w:hAnsi="Times New Roman"/>
          <w:b/>
          <w:bCs/>
          <w:sz w:val="26"/>
          <w:szCs w:val="26"/>
        </w:rPr>
        <w:tab/>
        <w:t xml:space="preserve"> </w:t>
      </w:r>
    </w:p>
    <w:p w:rsidR="00BA1868" w:rsidRPr="004617ED" w:rsidRDefault="00BA1868" w:rsidP="004617ED">
      <w:pPr>
        <w:pStyle w:val="BodyTextIndent"/>
        <w:tabs>
          <w:tab w:val="clear" w:pos="851"/>
          <w:tab w:val="left" w:pos="710"/>
        </w:tabs>
        <w:spacing w:before="120"/>
        <w:ind w:left="1077" w:hanging="1077"/>
        <w:rPr>
          <w:rFonts w:ascii="Times New Roman" w:hAnsi="Times New Roman"/>
          <w:sz w:val="26"/>
          <w:szCs w:val="26"/>
        </w:rPr>
      </w:pPr>
    </w:p>
    <w:p w:rsidR="00E1002A" w:rsidRPr="004F31CB" w:rsidRDefault="00E1002A" w:rsidP="00E1002A">
      <w:pPr>
        <w:tabs>
          <w:tab w:val="center" w:pos="6930"/>
        </w:tabs>
        <w:rPr>
          <w:rFonts w:ascii="Times New Roman" w:hAnsi="Times New Roman"/>
          <w:b/>
          <w:iCs/>
        </w:rPr>
      </w:pPr>
      <w:r>
        <w:rPr>
          <w:rFonts w:ascii="Times New Roman" w:hAnsi="Times New Roman"/>
          <w:b/>
          <w:i/>
          <w:iCs/>
        </w:rPr>
        <w:t xml:space="preserve">     </w:t>
      </w:r>
      <w:r w:rsidRPr="004F31CB">
        <w:rPr>
          <w:rFonts w:ascii="Times New Roman" w:hAnsi="Times New Roman"/>
          <w:b/>
          <w:i/>
          <w:iCs/>
        </w:rPr>
        <w:t>Nơi nhận:</w:t>
      </w:r>
      <w:r w:rsidRPr="004F31CB">
        <w:rPr>
          <w:rFonts w:ascii="Times New Roman" w:hAnsi="Times New Roman"/>
          <w:b/>
          <w:i/>
          <w:iCs/>
        </w:rPr>
        <w:tab/>
      </w:r>
      <w:r w:rsidR="00F908D1">
        <w:rPr>
          <w:rFonts w:ascii="Times New Roman" w:hAnsi="Times New Roman"/>
          <w:b/>
          <w:i/>
          <w:iCs/>
        </w:rPr>
        <w:t xml:space="preserve">                    </w:t>
      </w:r>
      <w:r w:rsidR="00BD38E3">
        <w:rPr>
          <w:rFonts w:ascii="Times New Roman" w:hAnsi="Times New Roman"/>
          <w:b/>
          <w:i/>
          <w:iCs/>
        </w:rPr>
        <w:t xml:space="preserve">       </w:t>
      </w:r>
      <w:r w:rsidR="00BA1868">
        <w:rPr>
          <w:rFonts w:ascii="Times New Roman" w:hAnsi="Times New Roman"/>
          <w:b/>
          <w:i/>
          <w:iCs/>
        </w:rPr>
        <w:t xml:space="preserve">             </w:t>
      </w:r>
      <w:r w:rsidR="00BD38E3">
        <w:rPr>
          <w:rFonts w:ascii="Times New Roman" w:hAnsi="Times New Roman"/>
          <w:b/>
          <w:i/>
          <w:iCs/>
        </w:rPr>
        <w:t xml:space="preserve"> </w:t>
      </w:r>
      <w:r w:rsidR="00F908D1">
        <w:rPr>
          <w:rFonts w:ascii="Times New Roman" w:hAnsi="Times New Roman"/>
          <w:b/>
          <w:i/>
          <w:iCs/>
        </w:rPr>
        <w:t xml:space="preserve"> </w:t>
      </w:r>
      <w:r w:rsidR="00F908D1" w:rsidRPr="004F31CB">
        <w:rPr>
          <w:rFonts w:ascii="Times New Roman" w:hAnsi="Times New Roman"/>
          <w:b/>
          <w:bCs/>
          <w:sz w:val="26"/>
          <w:szCs w:val="26"/>
        </w:rPr>
        <w:t>HIỆU TRƯỞNG</w:t>
      </w:r>
    </w:p>
    <w:p w:rsidR="00E1002A" w:rsidRPr="004F31CB" w:rsidRDefault="00E1002A" w:rsidP="00E1002A">
      <w:pPr>
        <w:rPr>
          <w:rFonts w:ascii="Times New Roman" w:hAnsi="Times New Roman"/>
          <w:sz w:val="22"/>
          <w:szCs w:val="22"/>
        </w:rPr>
      </w:pPr>
      <w:r>
        <w:rPr>
          <w:rFonts w:ascii="Times New Roman" w:hAnsi="Times New Roman"/>
          <w:sz w:val="22"/>
          <w:szCs w:val="22"/>
        </w:rPr>
        <w:t xml:space="preserve">       </w:t>
      </w:r>
      <w:r w:rsidRPr="004F31CB">
        <w:rPr>
          <w:rFonts w:ascii="Times New Roman" w:hAnsi="Times New Roman"/>
          <w:sz w:val="22"/>
          <w:szCs w:val="22"/>
        </w:rPr>
        <w:t>-</w:t>
      </w:r>
      <w:r>
        <w:rPr>
          <w:rFonts w:ascii="Times New Roman" w:hAnsi="Times New Roman"/>
          <w:sz w:val="22"/>
          <w:szCs w:val="22"/>
        </w:rPr>
        <w:t xml:space="preserve"> </w:t>
      </w:r>
      <w:r w:rsidR="00447C39">
        <w:rPr>
          <w:rFonts w:ascii="Times New Roman" w:hAnsi="Times New Roman"/>
          <w:sz w:val="22"/>
          <w:szCs w:val="22"/>
        </w:rPr>
        <w:t>Như đ</w:t>
      </w:r>
      <w:r w:rsidR="00132BD5">
        <w:rPr>
          <w:rFonts w:ascii="Times New Roman" w:hAnsi="Times New Roman"/>
          <w:sz w:val="22"/>
          <w:szCs w:val="22"/>
        </w:rPr>
        <w:t>iều 3</w:t>
      </w:r>
      <w:r w:rsidR="000F1E9B">
        <w:rPr>
          <w:rFonts w:ascii="Times New Roman" w:hAnsi="Times New Roman"/>
          <w:sz w:val="22"/>
          <w:szCs w:val="22"/>
        </w:rPr>
        <w:t>;</w:t>
      </w:r>
    </w:p>
    <w:p w:rsidR="0034038F" w:rsidRPr="004361D9" w:rsidRDefault="00E1002A" w:rsidP="004361D9">
      <w:pPr>
        <w:rPr>
          <w:rFonts w:ascii="Times New Roman" w:hAnsi="Times New Roman"/>
          <w:sz w:val="22"/>
          <w:szCs w:val="22"/>
        </w:rPr>
      </w:pPr>
      <w:r>
        <w:rPr>
          <w:rFonts w:ascii="Times New Roman" w:hAnsi="Times New Roman"/>
          <w:sz w:val="22"/>
          <w:szCs w:val="22"/>
        </w:rPr>
        <w:t xml:space="preserve">       - Lưu</w:t>
      </w:r>
      <w:r w:rsidR="00C1682A">
        <w:rPr>
          <w:rFonts w:ascii="Times New Roman" w:hAnsi="Times New Roman"/>
          <w:sz w:val="22"/>
          <w:szCs w:val="22"/>
        </w:rPr>
        <w:t>:</w:t>
      </w:r>
      <w:r>
        <w:rPr>
          <w:rFonts w:ascii="Times New Roman" w:hAnsi="Times New Roman"/>
          <w:sz w:val="22"/>
          <w:szCs w:val="22"/>
        </w:rPr>
        <w:t xml:space="preserve"> </w:t>
      </w:r>
      <w:r w:rsidR="00F908D1">
        <w:rPr>
          <w:rFonts w:ascii="Times New Roman" w:hAnsi="Times New Roman"/>
          <w:sz w:val="22"/>
          <w:szCs w:val="22"/>
        </w:rPr>
        <w:t>VT,</w:t>
      </w:r>
      <w:r w:rsidR="00F908D1" w:rsidRPr="00F908D1">
        <w:rPr>
          <w:rFonts w:ascii="Times New Roman" w:hAnsi="Times New Roman"/>
          <w:sz w:val="22"/>
          <w:szCs w:val="22"/>
        </w:rPr>
        <w:t xml:space="preserve"> </w:t>
      </w:r>
      <w:r w:rsidR="00F908D1">
        <w:rPr>
          <w:rFonts w:ascii="Times New Roman" w:hAnsi="Times New Roman"/>
          <w:sz w:val="22"/>
          <w:szCs w:val="22"/>
        </w:rPr>
        <w:t>P.TB -VT.</w:t>
      </w:r>
    </w:p>
    <w:p w:rsidR="0034038F" w:rsidRDefault="0034038F" w:rsidP="0034038F">
      <w:pPr>
        <w:pStyle w:val="Heading1"/>
        <w:tabs>
          <w:tab w:val="center" w:pos="1985"/>
        </w:tabs>
        <w:jc w:val="left"/>
        <w:rPr>
          <w:rFonts w:ascii="Times New Roman" w:hAnsi="Times New Roman"/>
          <w:b w:val="0"/>
          <w:sz w:val="22"/>
          <w:szCs w:val="22"/>
        </w:rPr>
      </w:pPr>
    </w:p>
    <w:p w:rsidR="00BD38E3" w:rsidRPr="00BD38E3" w:rsidRDefault="00BD38E3" w:rsidP="00BD38E3"/>
    <w:p w:rsidR="0034038F" w:rsidRDefault="0034038F" w:rsidP="0034038F">
      <w:pPr>
        <w:pStyle w:val="Heading1"/>
        <w:tabs>
          <w:tab w:val="center" w:pos="1985"/>
        </w:tabs>
        <w:jc w:val="left"/>
        <w:rPr>
          <w:rFonts w:ascii="Times New Roman" w:hAnsi="Times New Roman"/>
          <w:b w:val="0"/>
          <w:sz w:val="22"/>
          <w:szCs w:val="22"/>
        </w:rPr>
      </w:pPr>
    </w:p>
    <w:p w:rsidR="0034038F" w:rsidRPr="00D047A0" w:rsidRDefault="00BD38E3" w:rsidP="0034038F">
      <w:pPr>
        <w:pStyle w:val="Heading1"/>
        <w:tabs>
          <w:tab w:val="center" w:pos="1985"/>
        </w:tabs>
        <w:jc w:val="left"/>
        <w:rPr>
          <w:rFonts w:ascii="Times New Roman" w:hAnsi="Times New Roman"/>
        </w:rPr>
      </w:pPr>
      <w:r>
        <w:rPr>
          <w:rFonts w:ascii="Times New Roman" w:hAnsi="Times New Roman"/>
        </w:rPr>
        <w:t xml:space="preserve">                 </w:t>
      </w:r>
      <w:r w:rsidR="0088154C">
        <w:rPr>
          <w:rFonts w:ascii="Times New Roman" w:hAnsi="Times New Roman"/>
        </w:rPr>
        <w:t xml:space="preserve">                            </w:t>
      </w:r>
      <w:r>
        <w:rPr>
          <w:rFonts w:ascii="Times New Roman" w:hAnsi="Times New Roman"/>
        </w:rPr>
        <w:t xml:space="preserve">                          </w:t>
      </w:r>
      <w:r w:rsidR="0088154C">
        <w:rPr>
          <w:rFonts w:ascii="Times New Roman" w:hAnsi="Times New Roman"/>
        </w:rPr>
        <w:t xml:space="preserve">                     </w:t>
      </w:r>
      <w:r w:rsidR="007E1E0C">
        <w:rPr>
          <w:rFonts w:ascii="Times New Roman" w:hAnsi="Times New Roman"/>
        </w:rPr>
        <w:t xml:space="preserve">                   </w:t>
      </w:r>
      <w:r w:rsidR="0088154C">
        <w:rPr>
          <w:rFonts w:ascii="Times New Roman" w:hAnsi="Times New Roman"/>
        </w:rPr>
        <w:t xml:space="preserve">  </w:t>
      </w:r>
      <w:r w:rsidR="00BA1868">
        <w:rPr>
          <w:rFonts w:ascii="Times New Roman" w:hAnsi="Times New Roman"/>
        </w:rPr>
        <w:t>Phạm Hữu Lộc</w:t>
      </w:r>
    </w:p>
    <w:p w:rsidR="0034038F" w:rsidRDefault="0034038F" w:rsidP="0034038F">
      <w:pPr>
        <w:pStyle w:val="Heading1"/>
        <w:tabs>
          <w:tab w:val="center" w:pos="1985"/>
        </w:tabs>
        <w:jc w:val="left"/>
        <w:rPr>
          <w:rFonts w:ascii="Times New Roman" w:hAnsi="Times New Roman"/>
          <w:b w:val="0"/>
          <w:sz w:val="22"/>
          <w:szCs w:val="22"/>
        </w:rPr>
      </w:pPr>
    </w:p>
    <w:p w:rsidR="00210AF3" w:rsidRPr="004F31CB" w:rsidRDefault="00210AF3" w:rsidP="00210AF3">
      <w:pPr>
        <w:tabs>
          <w:tab w:val="center" w:pos="6930"/>
        </w:tabs>
        <w:rPr>
          <w:rFonts w:ascii="Times New Roman" w:hAnsi="Times New Roman"/>
          <w:b/>
          <w:sz w:val="28"/>
          <w:szCs w:val="22"/>
        </w:rPr>
      </w:pPr>
    </w:p>
    <w:sectPr w:rsidR="00210AF3" w:rsidRPr="004F31CB" w:rsidSect="000034BC">
      <w:pgSz w:w="12242" w:h="15842" w:code="1"/>
      <w:pgMar w:top="811" w:right="992" w:bottom="539" w:left="1276"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343F" w:rsidRDefault="0041343F" w:rsidP="000D0139">
      <w:r>
        <w:separator/>
      </w:r>
    </w:p>
  </w:endnote>
  <w:endnote w:type="continuationSeparator" w:id="0">
    <w:p w:rsidR="0041343F" w:rsidRDefault="0041343F" w:rsidP="000D01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7" w:usb1="00000000" w:usb2="00000000" w:usb3="00000000" w:csb0="00000013"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343F" w:rsidRDefault="0041343F" w:rsidP="000D0139">
      <w:r>
        <w:separator/>
      </w:r>
    </w:p>
  </w:footnote>
  <w:footnote w:type="continuationSeparator" w:id="0">
    <w:p w:rsidR="0041343F" w:rsidRDefault="0041343F" w:rsidP="000D013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B809E7"/>
    <w:multiLevelType w:val="hybridMultilevel"/>
    <w:tmpl w:val="FAB8135E"/>
    <w:lvl w:ilvl="0" w:tplc="E3C0CEB8">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4EC6340"/>
    <w:multiLevelType w:val="hybridMultilevel"/>
    <w:tmpl w:val="7F04350E"/>
    <w:lvl w:ilvl="0" w:tplc="2280E8BE">
      <w:start w:val="1"/>
      <w:numFmt w:val="decimal"/>
      <w:lvlText w:val="%1"/>
      <w:lvlJc w:val="center"/>
      <w:pPr>
        <w:tabs>
          <w:tab w:val="num" w:pos="720"/>
        </w:tabs>
        <w:ind w:left="720" w:hanging="432"/>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651528CC"/>
    <w:multiLevelType w:val="hybridMultilevel"/>
    <w:tmpl w:val="EDE02CAE"/>
    <w:lvl w:ilvl="0" w:tplc="88FE1F24">
      <w:start w:val="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4286C6B"/>
    <w:multiLevelType w:val="hybridMultilevel"/>
    <w:tmpl w:val="1B5C1AEC"/>
    <w:lvl w:ilvl="0" w:tplc="13A88A88">
      <w:numFmt w:val="bullet"/>
      <w:lvlText w:val="-"/>
      <w:lvlJc w:val="left"/>
      <w:pPr>
        <w:tabs>
          <w:tab w:val="num" w:pos="360"/>
        </w:tabs>
        <w:ind w:left="360" w:hanging="360"/>
      </w:pPr>
      <w:rPr>
        <w:rFonts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75EB0597"/>
    <w:multiLevelType w:val="hybridMultilevel"/>
    <w:tmpl w:val="22240AEC"/>
    <w:lvl w:ilvl="0" w:tplc="610A30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6B131C2"/>
    <w:multiLevelType w:val="singleLevel"/>
    <w:tmpl w:val="0409000F"/>
    <w:lvl w:ilvl="0">
      <w:start w:val="1"/>
      <w:numFmt w:val="decimal"/>
      <w:lvlText w:val="%1."/>
      <w:lvlJc w:val="left"/>
      <w:pPr>
        <w:tabs>
          <w:tab w:val="num" w:pos="360"/>
        </w:tabs>
        <w:ind w:left="360" w:hanging="360"/>
      </w:pPr>
    </w:lvl>
  </w:abstractNum>
  <w:num w:numId="1">
    <w:abstractNumId w:val="0"/>
  </w:num>
  <w:num w:numId="2">
    <w:abstractNumId w:val="3"/>
  </w:num>
  <w:num w:numId="3">
    <w:abstractNumId w:val="1"/>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57"/>
  <w:characterSpacingControl w:val="doNotCompress"/>
  <w:footnotePr>
    <w:footnote w:id="-1"/>
    <w:footnote w:id="0"/>
  </w:footnotePr>
  <w:endnotePr>
    <w:endnote w:id="-1"/>
    <w:endnote w:id="0"/>
  </w:endnotePr>
  <w:compat>
    <w:compatSetting w:name="compatibilityMode" w:uri="http://schemas.microsoft.com/office/word" w:val="12"/>
  </w:compat>
  <w:rsids>
    <w:rsidRoot w:val="00897867"/>
    <w:rsid w:val="000002E0"/>
    <w:rsid w:val="00002FF3"/>
    <w:rsid w:val="000034BC"/>
    <w:rsid w:val="00015379"/>
    <w:rsid w:val="00021702"/>
    <w:rsid w:val="00025140"/>
    <w:rsid w:val="00026614"/>
    <w:rsid w:val="00026D19"/>
    <w:rsid w:val="0003482B"/>
    <w:rsid w:val="00046E6B"/>
    <w:rsid w:val="000548A0"/>
    <w:rsid w:val="000552EE"/>
    <w:rsid w:val="0005578E"/>
    <w:rsid w:val="00064DAD"/>
    <w:rsid w:val="00067897"/>
    <w:rsid w:val="0007206D"/>
    <w:rsid w:val="00073089"/>
    <w:rsid w:val="00080951"/>
    <w:rsid w:val="000846DB"/>
    <w:rsid w:val="000872E8"/>
    <w:rsid w:val="000950F5"/>
    <w:rsid w:val="000B1A1D"/>
    <w:rsid w:val="000B1CF6"/>
    <w:rsid w:val="000C0441"/>
    <w:rsid w:val="000D0139"/>
    <w:rsid w:val="000D5239"/>
    <w:rsid w:val="000E1A7D"/>
    <w:rsid w:val="000E56F2"/>
    <w:rsid w:val="000F1E9B"/>
    <w:rsid w:val="000F4123"/>
    <w:rsid w:val="000F7A86"/>
    <w:rsid w:val="001034B9"/>
    <w:rsid w:val="00105258"/>
    <w:rsid w:val="00110016"/>
    <w:rsid w:val="00111232"/>
    <w:rsid w:val="00116728"/>
    <w:rsid w:val="0012540B"/>
    <w:rsid w:val="00127D9C"/>
    <w:rsid w:val="00130095"/>
    <w:rsid w:val="00130FBC"/>
    <w:rsid w:val="00131286"/>
    <w:rsid w:val="00132BD5"/>
    <w:rsid w:val="00140691"/>
    <w:rsid w:val="001425EF"/>
    <w:rsid w:val="001450E6"/>
    <w:rsid w:val="00145408"/>
    <w:rsid w:val="00146BA5"/>
    <w:rsid w:val="00147110"/>
    <w:rsid w:val="0015394C"/>
    <w:rsid w:val="00164DA7"/>
    <w:rsid w:val="00164E32"/>
    <w:rsid w:val="0017446E"/>
    <w:rsid w:val="001757D0"/>
    <w:rsid w:val="00176060"/>
    <w:rsid w:val="001778FF"/>
    <w:rsid w:val="00181FAC"/>
    <w:rsid w:val="001862E9"/>
    <w:rsid w:val="00190951"/>
    <w:rsid w:val="00191375"/>
    <w:rsid w:val="001A189E"/>
    <w:rsid w:val="001B437A"/>
    <w:rsid w:val="001B644A"/>
    <w:rsid w:val="001C067F"/>
    <w:rsid w:val="001C1EB3"/>
    <w:rsid w:val="001D2FAB"/>
    <w:rsid w:val="001D40F9"/>
    <w:rsid w:val="001D477F"/>
    <w:rsid w:val="001E4649"/>
    <w:rsid w:val="001E5DF2"/>
    <w:rsid w:val="00200988"/>
    <w:rsid w:val="00202889"/>
    <w:rsid w:val="00204941"/>
    <w:rsid w:val="00204F6B"/>
    <w:rsid w:val="002059EB"/>
    <w:rsid w:val="00210AF3"/>
    <w:rsid w:val="00212213"/>
    <w:rsid w:val="00212AE6"/>
    <w:rsid w:val="0021566D"/>
    <w:rsid w:val="0021777E"/>
    <w:rsid w:val="00220352"/>
    <w:rsid w:val="0022205E"/>
    <w:rsid w:val="00222DDB"/>
    <w:rsid w:val="00232BCC"/>
    <w:rsid w:val="00232FB8"/>
    <w:rsid w:val="002354CD"/>
    <w:rsid w:val="00236A39"/>
    <w:rsid w:val="00250359"/>
    <w:rsid w:val="002522F4"/>
    <w:rsid w:val="0025774B"/>
    <w:rsid w:val="00261285"/>
    <w:rsid w:val="00265CA1"/>
    <w:rsid w:val="002706E5"/>
    <w:rsid w:val="00284A95"/>
    <w:rsid w:val="002A123E"/>
    <w:rsid w:val="002A174A"/>
    <w:rsid w:val="002A20B0"/>
    <w:rsid w:val="002B6E64"/>
    <w:rsid w:val="002B7CF5"/>
    <w:rsid w:val="002C254D"/>
    <w:rsid w:val="002C7349"/>
    <w:rsid w:val="002D4307"/>
    <w:rsid w:val="002E3854"/>
    <w:rsid w:val="002F2B20"/>
    <w:rsid w:val="002F40C2"/>
    <w:rsid w:val="00310D27"/>
    <w:rsid w:val="00312C79"/>
    <w:rsid w:val="003168C3"/>
    <w:rsid w:val="0034038F"/>
    <w:rsid w:val="00347D4D"/>
    <w:rsid w:val="00352157"/>
    <w:rsid w:val="003542ED"/>
    <w:rsid w:val="00354849"/>
    <w:rsid w:val="00355995"/>
    <w:rsid w:val="00363388"/>
    <w:rsid w:val="00363BF8"/>
    <w:rsid w:val="00363F31"/>
    <w:rsid w:val="00370E4F"/>
    <w:rsid w:val="0037597B"/>
    <w:rsid w:val="0038552E"/>
    <w:rsid w:val="00390976"/>
    <w:rsid w:val="003A2CFC"/>
    <w:rsid w:val="003A356B"/>
    <w:rsid w:val="003B0CC5"/>
    <w:rsid w:val="003C32ED"/>
    <w:rsid w:val="003C5C36"/>
    <w:rsid w:val="003D1172"/>
    <w:rsid w:val="003D564F"/>
    <w:rsid w:val="003F03FE"/>
    <w:rsid w:val="003F11AA"/>
    <w:rsid w:val="003F3C6E"/>
    <w:rsid w:val="003F7BF6"/>
    <w:rsid w:val="00401063"/>
    <w:rsid w:val="00401F26"/>
    <w:rsid w:val="004051FB"/>
    <w:rsid w:val="004120E3"/>
    <w:rsid w:val="0041343F"/>
    <w:rsid w:val="004142DB"/>
    <w:rsid w:val="00414423"/>
    <w:rsid w:val="00415F63"/>
    <w:rsid w:val="00434DD9"/>
    <w:rsid w:val="00434EE1"/>
    <w:rsid w:val="0043560F"/>
    <w:rsid w:val="004361D9"/>
    <w:rsid w:val="00436FEE"/>
    <w:rsid w:val="00447C39"/>
    <w:rsid w:val="00452DCA"/>
    <w:rsid w:val="004536FD"/>
    <w:rsid w:val="00457FCB"/>
    <w:rsid w:val="0046007B"/>
    <w:rsid w:val="004610B1"/>
    <w:rsid w:val="004617ED"/>
    <w:rsid w:val="00463124"/>
    <w:rsid w:val="00463BB2"/>
    <w:rsid w:val="004654FC"/>
    <w:rsid w:val="00466F46"/>
    <w:rsid w:val="00473D11"/>
    <w:rsid w:val="004840FB"/>
    <w:rsid w:val="00486C1D"/>
    <w:rsid w:val="0049237F"/>
    <w:rsid w:val="00496798"/>
    <w:rsid w:val="00496D24"/>
    <w:rsid w:val="004A007A"/>
    <w:rsid w:val="004A2634"/>
    <w:rsid w:val="004B001E"/>
    <w:rsid w:val="004B5FDB"/>
    <w:rsid w:val="004C08B0"/>
    <w:rsid w:val="004E1956"/>
    <w:rsid w:val="004E43A3"/>
    <w:rsid w:val="004E4B1F"/>
    <w:rsid w:val="004E4EDB"/>
    <w:rsid w:val="004E5C7F"/>
    <w:rsid w:val="004E6A8F"/>
    <w:rsid w:val="004E7250"/>
    <w:rsid w:val="004E78F7"/>
    <w:rsid w:val="004F0BC0"/>
    <w:rsid w:val="004F31CB"/>
    <w:rsid w:val="004F5273"/>
    <w:rsid w:val="004F62CD"/>
    <w:rsid w:val="004F6805"/>
    <w:rsid w:val="00512586"/>
    <w:rsid w:val="00514896"/>
    <w:rsid w:val="00517ED9"/>
    <w:rsid w:val="00521D64"/>
    <w:rsid w:val="005222FB"/>
    <w:rsid w:val="00530699"/>
    <w:rsid w:val="00533042"/>
    <w:rsid w:val="005433FC"/>
    <w:rsid w:val="0054500B"/>
    <w:rsid w:val="00547DE5"/>
    <w:rsid w:val="005529D4"/>
    <w:rsid w:val="00552A40"/>
    <w:rsid w:val="00560309"/>
    <w:rsid w:val="00570B85"/>
    <w:rsid w:val="00571C5C"/>
    <w:rsid w:val="0058539C"/>
    <w:rsid w:val="00585C40"/>
    <w:rsid w:val="0058625D"/>
    <w:rsid w:val="00590D38"/>
    <w:rsid w:val="0059449F"/>
    <w:rsid w:val="005A06D5"/>
    <w:rsid w:val="005A4C01"/>
    <w:rsid w:val="005B0A64"/>
    <w:rsid w:val="005C7A25"/>
    <w:rsid w:val="005E1ED2"/>
    <w:rsid w:val="005E329C"/>
    <w:rsid w:val="005E5CAA"/>
    <w:rsid w:val="005F26D1"/>
    <w:rsid w:val="005F6452"/>
    <w:rsid w:val="00611CA3"/>
    <w:rsid w:val="00621516"/>
    <w:rsid w:val="00624B5B"/>
    <w:rsid w:val="00632F26"/>
    <w:rsid w:val="006335A5"/>
    <w:rsid w:val="00633AC8"/>
    <w:rsid w:val="00633C87"/>
    <w:rsid w:val="00633CA6"/>
    <w:rsid w:val="00635013"/>
    <w:rsid w:val="0063667C"/>
    <w:rsid w:val="006449A3"/>
    <w:rsid w:val="00644F93"/>
    <w:rsid w:val="006505DC"/>
    <w:rsid w:val="0065188C"/>
    <w:rsid w:val="0066405E"/>
    <w:rsid w:val="00677AFE"/>
    <w:rsid w:val="00681137"/>
    <w:rsid w:val="006826F0"/>
    <w:rsid w:val="00696A14"/>
    <w:rsid w:val="006A3763"/>
    <w:rsid w:val="006B23AA"/>
    <w:rsid w:val="006D0B1A"/>
    <w:rsid w:val="006D3700"/>
    <w:rsid w:val="006D5C4A"/>
    <w:rsid w:val="006E2724"/>
    <w:rsid w:val="006F0D5C"/>
    <w:rsid w:val="006F1DBF"/>
    <w:rsid w:val="00700B2A"/>
    <w:rsid w:val="00704F90"/>
    <w:rsid w:val="00706A6C"/>
    <w:rsid w:val="00712AE2"/>
    <w:rsid w:val="00713678"/>
    <w:rsid w:val="007136A3"/>
    <w:rsid w:val="007157CA"/>
    <w:rsid w:val="0071787C"/>
    <w:rsid w:val="007223C8"/>
    <w:rsid w:val="00727904"/>
    <w:rsid w:val="007308BC"/>
    <w:rsid w:val="00730B7B"/>
    <w:rsid w:val="007473F8"/>
    <w:rsid w:val="007477CD"/>
    <w:rsid w:val="00760D92"/>
    <w:rsid w:val="0077534C"/>
    <w:rsid w:val="007775E1"/>
    <w:rsid w:val="007818A6"/>
    <w:rsid w:val="00781A21"/>
    <w:rsid w:val="00781E2B"/>
    <w:rsid w:val="00783BA6"/>
    <w:rsid w:val="00787F83"/>
    <w:rsid w:val="0079770C"/>
    <w:rsid w:val="007A329B"/>
    <w:rsid w:val="007B234E"/>
    <w:rsid w:val="007B5922"/>
    <w:rsid w:val="007C6A9C"/>
    <w:rsid w:val="007C6BAD"/>
    <w:rsid w:val="007D1E98"/>
    <w:rsid w:val="007E1C5E"/>
    <w:rsid w:val="007E1E0C"/>
    <w:rsid w:val="007E5572"/>
    <w:rsid w:val="00801A8B"/>
    <w:rsid w:val="00803261"/>
    <w:rsid w:val="0080512D"/>
    <w:rsid w:val="00805D57"/>
    <w:rsid w:val="00810E85"/>
    <w:rsid w:val="008117FA"/>
    <w:rsid w:val="00823C78"/>
    <w:rsid w:val="00823C94"/>
    <w:rsid w:val="008307D2"/>
    <w:rsid w:val="0083593C"/>
    <w:rsid w:val="00840B35"/>
    <w:rsid w:val="00843C80"/>
    <w:rsid w:val="0084587D"/>
    <w:rsid w:val="008476A2"/>
    <w:rsid w:val="00854FE4"/>
    <w:rsid w:val="00865A77"/>
    <w:rsid w:val="00871554"/>
    <w:rsid w:val="0087239F"/>
    <w:rsid w:val="00876064"/>
    <w:rsid w:val="0087772D"/>
    <w:rsid w:val="0088154C"/>
    <w:rsid w:val="00887627"/>
    <w:rsid w:val="0089575A"/>
    <w:rsid w:val="00897867"/>
    <w:rsid w:val="008A3129"/>
    <w:rsid w:val="008B26C1"/>
    <w:rsid w:val="008C4923"/>
    <w:rsid w:val="008C61FD"/>
    <w:rsid w:val="008D0772"/>
    <w:rsid w:val="008D457C"/>
    <w:rsid w:val="008E2878"/>
    <w:rsid w:val="008E4467"/>
    <w:rsid w:val="008F2115"/>
    <w:rsid w:val="008F38D0"/>
    <w:rsid w:val="008F535E"/>
    <w:rsid w:val="009030F3"/>
    <w:rsid w:val="00905B0F"/>
    <w:rsid w:val="00910515"/>
    <w:rsid w:val="00911DC1"/>
    <w:rsid w:val="00923EFF"/>
    <w:rsid w:val="0093083E"/>
    <w:rsid w:val="009334FA"/>
    <w:rsid w:val="00934634"/>
    <w:rsid w:val="009361DA"/>
    <w:rsid w:val="0093705C"/>
    <w:rsid w:val="009421D9"/>
    <w:rsid w:val="0094352D"/>
    <w:rsid w:val="0094497A"/>
    <w:rsid w:val="00945816"/>
    <w:rsid w:val="009473BD"/>
    <w:rsid w:val="00947EEC"/>
    <w:rsid w:val="00951F4A"/>
    <w:rsid w:val="0095408E"/>
    <w:rsid w:val="0095610B"/>
    <w:rsid w:val="009640BB"/>
    <w:rsid w:val="009641FD"/>
    <w:rsid w:val="00971F55"/>
    <w:rsid w:val="0097393A"/>
    <w:rsid w:val="009807E1"/>
    <w:rsid w:val="0098156E"/>
    <w:rsid w:val="009859A7"/>
    <w:rsid w:val="00985F17"/>
    <w:rsid w:val="009910C2"/>
    <w:rsid w:val="0099522F"/>
    <w:rsid w:val="00995BC5"/>
    <w:rsid w:val="00997675"/>
    <w:rsid w:val="009A1D16"/>
    <w:rsid w:val="009A3041"/>
    <w:rsid w:val="009A48E8"/>
    <w:rsid w:val="009C24B7"/>
    <w:rsid w:val="009C36E3"/>
    <w:rsid w:val="009D11BB"/>
    <w:rsid w:val="009D18F3"/>
    <w:rsid w:val="009D2A20"/>
    <w:rsid w:val="009D3741"/>
    <w:rsid w:val="009D38D8"/>
    <w:rsid w:val="009D611E"/>
    <w:rsid w:val="009D64B2"/>
    <w:rsid w:val="009E0D6C"/>
    <w:rsid w:val="009E1591"/>
    <w:rsid w:val="009E4F04"/>
    <w:rsid w:val="009F26F1"/>
    <w:rsid w:val="009F3542"/>
    <w:rsid w:val="00A07D4D"/>
    <w:rsid w:val="00A104B5"/>
    <w:rsid w:val="00A16483"/>
    <w:rsid w:val="00A2010D"/>
    <w:rsid w:val="00A20844"/>
    <w:rsid w:val="00A21830"/>
    <w:rsid w:val="00A24B72"/>
    <w:rsid w:val="00A3104C"/>
    <w:rsid w:val="00A33C78"/>
    <w:rsid w:val="00A35C5C"/>
    <w:rsid w:val="00A365C3"/>
    <w:rsid w:val="00A43C55"/>
    <w:rsid w:val="00A47804"/>
    <w:rsid w:val="00A517BE"/>
    <w:rsid w:val="00A51B44"/>
    <w:rsid w:val="00A5526B"/>
    <w:rsid w:val="00A66296"/>
    <w:rsid w:val="00A7041B"/>
    <w:rsid w:val="00A75607"/>
    <w:rsid w:val="00A7611E"/>
    <w:rsid w:val="00A76159"/>
    <w:rsid w:val="00A76981"/>
    <w:rsid w:val="00A82278"/>
    <w:rsid w:val="00A9497A"/>
    <w:rsid w:val="00AA6C49"/>
    <w:rsid w:val="00AB3D91"/>
    <w:rsid w:val="00AB6DC7"/>
    <w:rsid w:val="00AC3CFD"/>
    <w:rsid w:val="00AD041D"/>
    <w:rsid w:val="00AD4B69"/>
    <w:rsid w:val="00AE1BB7"/>
    <w:rsid w:val="00AE26BF"/>
    <w:rsid w:val="00AE55C9"/>
    <w:rsid w:val="00AE5EF7"/>
    <w:rsid w:val="00AF1517"/>
    <w:rsid w:val="00AF2E81"/>
    <w:rsid w:val="00AF46D0"/>
    <w:rsid w:val="00AF4DF0"/>
    <w:rsid w:val="00B01859"/>
    <w:rsid w:val="00B02DB8"/>
    <w:rsid w:val="00B03AD0"/>
    <w:rsid w:val="00B11002"/>
    <w:rsid w:val="00B130FD"/>
    <w:rsid w:val="00B14411"/>
    <w:rsid w:val="00B26B83"/>
    <w:rsid w:val="00B32947"/>
    <w:rsid w:val="00B34E67"/>
    <w:rsid w:val="00B369C7"/>
    <w:rsid w:val="00B43F59"/>
    <w:rsid w:val="00B4550B"/>
    <w:rsid w:val="00B51121"/>
    <w:rsid w:val="00B5391A"/>
    <w:rsid w:val="00B64675"/>
    <w:rsid w:val="00B67284"/>
    <w:rsid w:val="00B73486"/>
    <w:rsid w:val="00B76A64"/>
    <w:rsid w:val="00B77A66"/>
    <w:rsid w:val="00B82AE3"/>
    <w:rsid w:val="00B830C1"/>
    <w:rsid w:val="00BA1868"/>
    <w:rsid w:val="00BA1ABC"/>
    <w:rsid w:val="00BB2235"/>
    <w:rsid w:val="00BB3C14"/>
    <w:rsid w:val="00BB528F"/>
    <w:rsid w:val="00BD0B01"/>
    <w:rsid w:val="00BD38E3"/>
    <w:rsid w:val="00BD6FEB"/>
    <w:rsid w:val="00BE0ABD"/>
    <w:rsid w:val="00BF007B"/>
    <w:rsid w:val="00BF121A"/>
    <w:rsid w:val="00BF3022"/>
    <w:rsid w:val="00C067F2"/>
    <w:rsid w:val="00C07C20"/>
    <w:rsid w:val="00C11F37"/>
    <w:rsid w:val="00C12841"/>
    <w:rsid w:val="00C13144"/>
    <w:rsid w:val="00C131B6"/>
    <w:rsid w:val="00C1682A"/>
    <w:rsid w:val="00C21568"/>
    <w:rsid w:val="00C23819"/>
    <w:rsid w:val="00C27434"/>
    <w:rsid w:val="00C407BB"/>
    <w:rsid w:val="00C41E48"/>
    <w:rsid w:val="00C44E84"/>
    <w:rsid w:val="00C44E88"/>
    <w:rsid w:val="00C45906"/>
    <w:rsid w:val="00C52F3B"/>
    <w:rsid w:val="00C56291"/>
    <w:rsid w:val="00C5705F"/>
    <w:rsid w:val="00C6289C"/>
    <w:rsid w:val="00C63646"/>
    <w:rsid w:val="00C65818"/>
    <w:rsid w:val="00C6642E"/>
    <w:rsid w:val="00C664C5"/>
    <w:rsid w:val="00C705C1"/>
    <w:rsid w:val="00C87C17"/>
    <w:rsid w:val="00C92101"/>
    <w:rsid w:val="00C93014"/>
    <w:rsid w:val="00CA111C"/>
    <w:rsid w:val="00CB061A"/>
    <w:rsid w:val="00CB2A24"/>
    <w:rsid w:val="00CB323F"/>
    <w:rsid w:val="00CC2ADF"/>
    <w:rsid w:val="00CC3D3B"/>
    <w:rsid w:val="00CC5D06"/>
    <w:rsid w:val="00CC63B1"/>
    <w:rsid w:val="00CD028E"/>
    <w:rsid w:val="00CF0694"/>
    <w:rsid w:val="00CF1468"/>
    <w:rsid w:val="00CF3C06"/>
    <w:rsid w:val="00CF6A34"/>
    <w:rsid w:val="00D001FB"/>
    <w:rsid w:val="00D0246D"/>
    <w:rsid w:val="00D047A0"/>
    <w:rsid w:val="00D060A1"/>
    <w:rsid w:val="00D06233"/>
    <w:rsid w:val="00D10197"/>
    <w:rsid w:val="00D130E8"/>
    <w:rsid w:val="00D150A9"/>
    <w:rsid w:val="00D154BE"/>
    <w:rsid w:val="00D176AD"/>
    <w:rsid w:val="00D205BC"/>
    <w:rsid w:val="00D20639"/>
    <w:rsid w:val="00D24A84"/>
    <w:rsid w:val="00D26D84"/>
    <w:rsid w:val="00D32A4F"/>
    <w:rsid w:val="00D3387C"/>
    <w:rsid w:val="00D35731"/>
    <w:rsid w:val="00D43B9E"/>
    <w:rsid w:val="00D44849"/>
    <w:rsid w:val="00D462BC"/>
    <w:rsid w:val="00D51E09"/>
    <w:rsid w:val="00D64698"/>
    <w:rsid w:val="00D65159"/>
    <w:rsid w:val="00D759E1"/>
    <w:rsid w:val="00D91D8E"/>
    <w:rsid w:val="00D96420"/>
    <w:rsid w:val="00DA37F3"/>
    <w:rsid w:val="00DA596A"/>
    <w:rsid w:val="00DC128A"/>
    <w:rsid w:val="00DC563C"/>
    <w:rsid w:val="00DD4B03"/>
    <w:rsid w:val="00DD6EF2"/>
    <w:rsid w:val="00DD7B10"/>
    <w:rsid w:val="00DE13BB"/>
    <w:rsid w:val="00DE14F0"/>
    <w:rsid w:val="00DE6639"/>
    <w:rsid w:val="00DF3D6B"/>
    <w:rsid w:val="00DF45DB"/>
    <w:rsid w:val="00DF5DB7"/>
    <w:rsid w:val="00E01013"/>
    <w:rsid w:val="00E1002A"/>
    <w:rsid w:val="00E130D9"/>
    <w:rsid w:val="00E1420E"/>
    <w:rsid w:val="00E156AE"/>
    <w:rsid w:val="00E2086D"/>
    <w:rsid w:val="00E266FE"/>
    <w:rsid w:val="00E33972"/>
    <w:rsid w:val="00E3756D"/>
    <w:rsid w:val="00E659B1"/>
    <w:rsid w:val="00E739B8"/>
    <w:rsid w:val="00E74F31"/>
    <w:rsid w:val="00E768E4"/>
    <w:rsid w:val="00E77ED3"/>
    <w:rsid w:val="00E8243B"/>
    <w:rsid w:val="00E8601E"/>
    <w:rsid w:val="00EB22CB"/>
    <w:rsid w:val="00EC25B1"/>
    <w:rsid w:val="00EC3023"/>
    <w:rsid w:val="00EC46D4"/>
    <w:rsid w:val="00EC7CB7"/>
    <w:rsid w:val="00ED38AE"/>
    <w:rsid w:val="00EE001B"/>
    <w:rsid w:val="00EE345B"/>
    <w:rsid w:val="00EE6CB6"/>
    <w:rsid w:val="00EF0FA2"/>
    <w:rsid w:val="00EF11FA"/>
    <w:rsid w:val="00EF2589"/>
    <w:rsid w:val="00EF41C6"/>
    <w:rsid w:val="00EF454B"/>
    <w:rsid w:val="00EF5DFA"/>
    <w:rsid w:val="00F04725"/>
    <w:rsid w:val="00F107FE"/>
    <w:rsid w:val="00F1158E"/>
    <w:rsid w:val="00F11825"/>
    <w:rsid w:val="00F129AD"/>
    <w:rsid w:val="00F1416F"/>
    <w:rsid w:val="00F145BB"/>
    <w:rsid w:val="00F17366"/>
    <w:rsid w:val="00F30FA2"/>
    <w:rsid w:val="00F3142F"/>
    <w:rsid w:val="00F3786C"/>
    <w:rsid w:val="00F4422F"/>
    <w:rsid w:val="00F55295"/>
    <w:rsid w:val="00F6123C"/>
    <w:rsid w:val="00F66F24"/>
    <w:rsid w:val="00F719E1"/>
    <w:rsid w:val="00F816D5"/>
    <w:rsid w:val="00F83A93"/>
    <w:rsid w:val="00F8746A"/>
    <w:rsid w:val="00F90357"/>
    <w:rsid w:val="00F908D1"/>
    <w:rsid w:val="00F914CC"/>
    <w:rsid w:val="00F92EDE"/>
    <w:rsid w:val="00F9586E"/>
    <w:rsid w:val="00FA1C75"/>
    <w:rsid w:val="00FA4797"/>
    <w:rsid w:val="00FA7E1F"/>
    <w:rsid w:val="00FC4132"/>
    <w:rsid w:val="00FC6DBC"/>
    <w:rsid w:val="00FD1840"/>
    <w:rsid w:val="00FE0136"/>
    <w:rsid w:val="00FE73AD"/>
    <w:rsid w:val="00FF48A6"/>
    <w:rsid w:val="00FF5F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6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D4307"/>
    <w:rPr>
      <w:rFonts w:ascii="VNI-Times" w:hAnsi="VNI-Times"/>
      <w:noProof/>
      <w:sz w:val="24"/>
      <w:szCs w:val="24"/>
      <w:lang w:eastAsia="vi-VN"/>
    </w:rPr>
  </w:style>
  <w:style w:type="paragraph" w:styleId="Heading1">
    <w:name w:val="heading 1"/>
    <w:basedOn w:val="Normal"/>
    <w:next w:val="Normal"/>
    <w:link w:val="Heading1Char"/>
    <w:qFormat/>
    <w:rsid w:val="002D4307"/>
    <w:pPr>
      <w:keepNext/>
      <w:jc w:val="center"/>
      <w:outlineLvl w:val="0"/>
    </w:pPr>
    <w:rPr>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2D4307"/>
    <w:rPr>
      <w:rFonts w:ascii="Tahoma" w:hAnsi="Tahoma" w:cs="Tahoma"/>
      <w:sz w:val="16"/>
      <w:szCs w:val="16"/>
    </w:rPr>
  </w:style>
  <w:style w:type="paragraph" w:styleId="BodyTextIndent">
    <w:name w:val="Body Text Indent"/>
    <w:basedOn w:val="Normal"/>
    <w:link w:val="BodyTextIndentChar"/>
    <w:rsid w:val="002D4307"/>
    <w:pPr>
      <w:tabs>
        <w:tab w:val="left" w:pos="851"/>
      </w:tabs>
      <w:ind w:left="851" w:hanging="851"/>
      <w:jc w:val="both"/>
    </w:pPr>
    <w:rPr>
      <w:szCs w:val="20"/>
      <w:lang w:eastAsia="en-US"/>
    </w:rPr>
  </w:style>
  <w:style w:type="character" w:customStyle="1" w:styleId="BodyTextIndentChar">
    <w:name w:val="Body Text Indent Char"/>
    <w:basedOn w:val="DefaultParagraphFont"/>
    <w:link w:val="BodyTextIndent"/>
    <w:rsid w:val="00210AF3"/>
    <w:rPr>
      <w:rFonts w:ascii="VNI-Times" w:hAnsi="VNI-Times"/>
      <w:noProof/>
      <w:sz w:val="24"/>
    </w:rPr>
  </w:style>
  <w:style w:type="character" w:customStyle="1" w:styleId="Heading1Char">
    <w:name w:val="Heading 1 Char"/>
    <w:basedOn w:val="DefaultParagraphFont"/>
    <w:link w:val="Heading1"/>
    <w:rsid w:val="00C131B6"/>
    <w:rPr>
      <w:rFonts w:ascii="VNI-Times" w:hAnsi="VNI-Times"/>
      <w:b/>
      <w:noProof/>
      <w:sz w:val="26"/>
      <w:szCs w:val="26"/>
      <w:lang w:eastAsia="vi-VN"/>
    </w:rPr>
  </w:style>
  <w:style w:type="paragraph" w:styleId="Header">
    <w:name w:val="header"/>
    <w:basedOn w:val="Normal"/>
    <w:link w:val="HeaderChar"/>
    <w:rsid w:val="000D0139"/>
    <w:pPr>
      <w:tabs>
        <w:tab w:val="center" w:pos="4680"/>
        <w:tab w:val="right" w:pos="9360"/>
      </w:tabs>
    </w:pPr>
  </w:style>
  <w:style w:type="character" w:customStyle="1" w:styleId="HeaderChar">
    <w:name w:val="Header Char"/>
    <w:basedOn w:val="DefaultParagraphFont"/>
    <w:link w:val="Header"/>
    <w:rsid w:val="000D0139"/>
    <w:rPr>
      <w:rFonts w:ascii="VNI-Times" w:hAnsi="VNI-Times"/>
      <w:noProof/>
      <w:sz w:val="24"/>
      <w:szCs w:val="24"/>
      <w:lang w:eastAsia="vi-VN"/>
    </w:rPr>
  </w:style>
  <w:style w:type="paragraph" w:styleId="Footer">
    <w:name w:val="footer"/>
    <w:basedOn w:val="Normal"/>
    <w:link w:val="FooterChar"/>
    <w:rsid w:val="000D0139"/>
    <w:pPr>
      <w:tabs>
        <w:tab w:val="center" w:pos="4680"/>
        <w:tab w:val="right" w:pos="9360"/>
      </w:tabs>
    </w:pPr>
  </w:style>
  <w:style w:type="character" w:customStyle="1" w:styleId="FooterChar">
    <w:name w:val="Footer Char"/>
    <w:basedOn w:val="DefaultParagraphFont"/>
    <w:link w:val="Footer"/>
    <w:rsid w:val="000D0139"/>
    <w:rPr>
      <w:rFonts w:ascii="VNI-Times" w:hAnsi="VNI-Times"/>
      <w:noProof/>
      <w:sz w:val="24"/>
      <w:szCs w:val="24"/>
      <w:lang w:eastAsia="vi-VN"/>
    </w:rPr>
  </w:style>
  <w:style w:type="character" w:styleId="Emphasis">
    <w:name w:val="Emphasis"/>
    <w:basedOn w:val="DefaultParagraphFont"/>
    <w:qFormat/>
    <w:rsid w:val="00706A6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823490">
      <w:bodyDiv w:val="1"/>
      <w:marLeft w:val="0"/>
      <w:marRight w:val="0"/>
      <w:marTop w:val="0"/>
      <w:marBottom w:val="0"/>
      <w:divBdr>
        <w:top w:val="none" w:sz="0" w:space="0" w:color="auto"/>
        <w:left w:val="none" w:sz="0" w:space="0" w:color="auto"/>
        <w:bottom w:val="none" w:sz="0" w:space="0" w:color="auto"/>
        <w:right w:val="none" w:sz="0" w:space="0" w:color="auto"/>
      </w:divBdr>
    </w:div>
    <w:div w:id="305015646">
      <w:bodyDiv w:val="1"/>
      <w:marLeft w:val="0"/>
      <w:marRight w:val="0"/>
      <w:marTop w:val="0"/>
      <w:marBottom w:val="0"/>
      <w:divBdr>
        <w:top w:val="none" w:sz="0" w:space="0" w:color="auto"/>
        <w:left w:val="none" w:sz="0" w:space="0" w:color="auto"/>
        <w:bottom w:val="none" w:sz="0" w:space="0" w:color="auto"/>
        <w:right w:val="none" w:sz="0" w:space="0" w:color="auto"/>
      </w:divBdr>
    </w:div>
    <w:div w:id="522936660">
      <w:bodyDiv w:val="1"/>
      <w:marLeft w:val="0"/>
      <w:marRight w:val="0"/>
      <w:marTop w:val="0"/>
      <w:marBottom w:val="0"/>
      <w:divBdr>
        <w:top w:val="none" w:sz="0" w:space="0" w:color="auto"/>
        <w:left w:val="none" w:sz="0" w:space="0" w:color="auto"/>
        <w:bottom w:val="none" w:sz="0" w:space="0" w:color="auto"/>
        <w:right w:val="none" w:sz="0" w:space="0" w:color="auto"/>
      </w:divBdr>
    </w:div>
    <w:div w:id="675501565">
      <w:bodyDiv w:val="1"/>
      <w:marLeft w:val="0"/>
      <w:marRight w:val="0"/>
      <w:marTop w:val="0"/>
      <w:marBottom w:val="0"/>
      <w:divBdr>
        <w:top w:val="none" w:sz="0" w:space="0" w:color="auto"/>
        <w:left w:val="none" w:sz="0" w:space="0" w:color="auto"/>
        <w:bottom w:val="none" w:sz="0" w:space="0" w:color="auto"/>
        <w:right w:val="none" w:sz="0" w:space="0" w:color="auto"/>
      </w:divBdr>
    </w:div>
    <w:div w:id="784620836">
      <w:bodyDiv w:val="1"/>
      <w:marLeft w:val="0"/>
      <w:marRight w:val="0"/>
      <w:marTop w:val="0"/>
      <w:marBottom w:val="0"/>
      <w:divBdr>
        <w:top w:val="none" w:sz="0" w:space="0" w:color="auto"/>
        <w:left w:val="none" w:sz="0" w:space="0" w:color="auto"/>
        <w:bottom w:val="none" w:sz="0" w:space="0" w:color="auto"/>
        <w:right w:val="none" w:sz="0" w:space="0" w:color="auto"/>
      </w:divBdr>
    </w:div>
    <w:div w:id="965041701">
      <w:bodyDiv w:val="1"/>
      <w:marLeft w:val="0"/>
      <w:marRight w:val="0"/>
      <w:marTop w:val="0"/>
      <w:marBottom w:val="0"/>
      <w:divBdr>
        <w:top w:val="none" w:sz="0" w:space="0" w:color="auto"/>
        <w:left w:val="none" w:sz="0" w:space="0" w:color="auto"/>
        <w:bottom w:val="none" w:sz="0" w:space="0" w:color="auto"/>
        <w:right w:val="none" w:sz="0" w:space="0" w:color="auto"/>
      </w:divBdr>
    </w:div>
    <w:div w:id="969281224">
      <w:bodyDiv w:val="1"/>
      <w:marLeft w:val="0"/>
      <w:marRight w:val="0"/>
      <w:marTop w:val="0"/>
      <w:marBottom w:val="0"/>
      <w:divBdr>
        <w:top w:val="none" w:sz="0" w:space="0" w:color="auto"/>
        <w:left w:val="none" w:sz="0" w:space="0" w:color="auto"/>
        <w:bottom w:val="none" w:sz="0" w:space="0" w:color="auto"/>
        <w:right w:val="none" w:sz="0" w:space="0" w:color="auto"/>
      </w:divBdr>
    </w:div>
    <w:div w:id="1131632912">
      <w:bodyDiv w:val="1"/>
      <w:marLeft w:val="0"/>
      <w:marRight w:val="0"/>
      <w:marTop w:val="0"/>
      <w:marBottom w:val="0"/>
      <w:divBdr>
        <w:top w:val="none" w:sz="0" w:space="0" w:color="auto"/>
        <w:left w:val="none" w:sz="0" w:space="0" w:color="auto"/>
        <w:bottom w:val="none" w:sz="0" w:space="0" w:color="auto"/>
        <w:right w:val="none" w:sz="0" w:space="0" w:color="auto"/>
      </w:divBdr>
    </w:div>
    <w:div w:id="1153067078">
      <w:bodyDiv w:val="1"/>
      <w:marLeft w:val="0"/>
      <w:marRight w:val="0"/>
      <w:marTop w:val="0"/>
      <w:marBottom w:val="0"/>
      <w:divBdr>
        <w:top w:val="none" w:sz="0" w:space="0" w:color="auto"/>
        <w:left w:val="none" w:sz="0" w:space="0" w:color="auto"/>
        <w:bottom w:val="none" w:sz="0" w:space="0" w:color="auto"/>
        <w:right w:val="none" w:sz="0" w:space="0" w:color="auto"/>
      </w:divBdr>
    </w:div>
    <w:div w:id="1190224053">
      <w:bodyDiv w:val="1"/>
      <w:marLeft w:val="0"/>
      <w:marRight w:val="0"/>
      <w:marTop w:val="0"/>
      <w:marBottom w:val="0"/>
      <w:divBdr>
        <w:top w:val="none" w:sz="0" w:space="0" w:color="auto"/>
        <w:left w:val="none" w:sz="0" w:space="0" w:color="auto"/>
        <w:bottom w:val="none" w:sz="0" w:space="0" w:color="auto"/>
        <w:right w:val="none" w:sz="0" w:space="0" w:color="auto"/>
      </w:divBdr>
    </w:div>
    <w:div w:id="1201548988">
      <w:bodyDiv w:val="1"/>
      <w:marLeft w:val="0"/>
      <w:marRight w:val="0"/>
      <w:marTop w:val="0"/>
      <w:marBottom w:val="0"/>
      <w:divBdr>
        <w:top w:val="none" w:sz="0" w:space="0" w:color="auto"/>
        <w:left w:val="none" w:sz="0" w:space="0" w:color="auto"/>
        <w:bottom w:val="none" w:sz="0" w:space="0" w:color="auto"/>
        <w:right w:val="none" w:sz="0" w:space="0" w:color="auto"/>
      </w:divBdr>
    </w:div>
    <w:div w:id="1294868762">
      <w:bodyDiv w:val="1"/>
      <w:marLeft w:val="0"/>
      <w:marRight w:val="0"/>
      <w:marTop w:val="0"/>
      <w:marBottom w:val="0"/>
      <w:divBdr>
        <w:top w:val="none" w:sz="0" w:space="0" w:color="auto"/>
        <w:left w:val="none" w:sz="0" w:space="0" w:color="auto"/>
        <w:bottom w:val="none" w:sz="0" w:space="0" w:color="auto"/>
        <w:right w:val="none" w:sz="0" w:space="0" w:color="auto"/>
      </w:divBdr>
    </w:div>
    <w:div w:id="1332831750">
      <w:bodyDiv w:val="1"/>
      <w:marLeft w:val="0"/>
      <w:marRight w:val="0"/>
      <w:marTop w:val="0"/>
      <w:marBottom w:val="0"/>
      <w:divBdr>
        <w:top w:val="none" w:sz="0" w:space="0" w:color="auto"/>
        <w:left w:val="none" w:sz="0" w:space="0" w:color="auto"/>
        <w:bottom w:val="none" w:sz="0" w:space="0" w:color="auto"/>
        <w:right w:val="none" w:sz="0" w:space="0" w:color="auto"/>
      </w:divBdr>
    </w:div>
    <w:div w:id="1346516233">
      <w:bodyDiv w:val="1"/>
      <w:marLeft w:val="0"/>
      <w:marRight w:val="0"/>
      <w:marTop w:val="0"/>
      <w:marBottom w:val="0"/>
      <w:divBdr>
        <w:top w:val="none" w:sz="0" w:space="0" w:color="auto"/>
        <w:left w:val="none" w:sz="0" w:space="0" w:color="auto"/>
        <w:bottom w:val="none" w:sz="0" w:space="0" w:color="auto"/>
        <w:right w:val="none" w:sz="0" w:space="0" w:color="auto"/>
      </w:divBdr>
    </w:div>
    <w:div w:id="1534225095">
      <w:bodyDiv w:val="1"/>
      <w:marLeft w:val="0"/>
      <w:marRight w:val="0"/>
      <w:marTop w:val="0"/>
      <w:marBottom w:val="0"/>
      <w:divBdr>
        <w:top w:val="none" w:sz="0" w:space="0" w:color="auto"/>
        <w:left w:val="none" w:sz="0" w:space="0" w:color="auto"/>
        <w:bottom w:val="none" w:sz="0" w:space="0" w:color="auto"/>
        <w:right w:val="none" w:sz="0" w:space="0" w:color="auto"/>
      </w:divBdr>
    </w:div>
    <w:div w:id="1565918247">
      <w:bodyDiv w:val="1"/>
      <w:marLeft w:val="0"/>
      <w:marRight w:val="0"/>
      <w:marTop w:val="0"/>
      <w:marBottom w:val="0"/>
      <w:divBdr>
        <w:top w:val="none" w:sz="0" w:space="0" w:color="auto"/>
        <w:left w:val="none" w:sz="0" w:space="0" w:color="auto"/>
        <w:bottom w:val="none" w:sz="0" w:space="0" w:color="auto"/>
        <w:right w:val="none" w:sz="0" w:space="0" w:color="auto"/>
      </w:divBdr>
    </w:div>
    <w:div w:id="1653677029">
      <w:bodyDiv w:val="1"/>
      <w:marLeft w:val="0"/>
      <w:marRight w:val="0"/>
      <w:marTop w:val="0"/>
      <w:marBottom w:val="0"/>
      <w:divBdr>
        <w:top w:val="none" w:sz="0" w:space="0" w:color="auto"/>
        <w:left w:val="none" w:sz="0" w:space="0" w:color="auto"/>
        <w:bottom w:val="none" w:sz="0" w:space="0" w:color="auto"/>
        <w:right w:val="none" w:sz="0" w:space="0" w:color="auto"/>
      </w:divBdr>
    </w:div>
    <w:div w:id="1703167998">
      <w:bodyDiv w:val="1"/>
      <w:marLeft w:val="0"/>
      <w:marRight w:val="0"/>
      <w:marTop w:val="0"/>
      <w:marBottom w:val="0"/>
      <w:divBdr>
        <w:top w:val="none" w:sz="0" w:space="0" w:color="auto"/>
        <w:left w:val="none" w:sz="0" w:space="0" w:color="auto"/>
        <w:bottom w:val="none" w:sz="0" w:space="0" w:color="auto"/>
        <w:right w:val="none" w:sz="0" w:space="0" w:color="auto"/>
      </w:divBdr>
    </w:div>
    <w:div w:id="2001033367">
      <w:bodyDiv w:val="1"/>
      <w:marLeft w:val="0"/>
      <w:marRight w:val="0"/>
      <w:marTop w:val="0"/>
      <w:marBottom w:val="0"/>
      <w:divBdr>
        <w:top w:val="none" w:sz="0" w:space="0" w:color="auto"/>
        <w:left w:val="none" w:sz="0" w:space="0" w:color="auto"/>
        <w:bottom w:val="none" w:sz="0" w:space="0" w:color="auto"/>
        <w:right w:val="none" w:sz="0" w:space="0" w:color="auto"/>
      </w:divBdr>
    </w:div>
    <w:div w:id="2076120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FC993A-B787-4B9F-8A14-6FE545B29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TotalTime>
  <Pages>2</Pages>
  <Words>482</Words>
  <Characters>2749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SÔÛ GIAÙO DUÏC VAØ ÑAØO TAÏO TP</vt:lpstr>
    </vt:vector>
  </TitlesOfParts>
  <Company>Microsoft Corporation</Company>
  <LinksUpToDate>false</LinksUpToDate>
  <CharactersWithSpaces>3225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SÔÛ GIAÙO DUÏC VAØ ÑAØO TAÏO TP</dc:title>
  <dc:subject/>
  <dc:creator>Tran Chi Thanh</dc:creator>
  <cp:keywords/>
  <dc:description/>
  <cp:lastModifiedBy>WELCOME</cp:lastModifiedBy>
  <cp:revision>149</cp:revision>
  <cp:lastPrinted>2015-09-11T03:15:00Z</cp:lastPrinted>
  <dcterms:created xsi:type="dcterms:W3CDTF">2011-05-09T05:20:00Z</dcterms:created>
  <dcterms:modified xsi:type="dcterms:W3CDTF">2015-10-09T06:36:00Z</dcterms:modified>
</cp:coreProperties>
</file>